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6102" w14:textId="1FCB7682" w:rsidR="00AB3A24" w:rsidRDefault="001161D6" w:rsidP="002B0A83">
      <w:pPr>
        <w:tabs>
          <w:tab w:val="left" w:pos="756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2026</w:t>
      </w:r>
      <w:r w:rsidR="00461981">
        <w:rPr>
          <w:rFonts w:ascii="Times New Roman" w:eastAsia="Times New Roman" w:hAnsi="Times New Roman"/>
          <w:b/>
          <w:sz w:val="24"/>
          <w:szCs w:val="24"/>
        </w:rPr>
        <w:t xml:space="preserve"> </w:t>
      </w:r>
      <w:r w:rsidR="001C35BA" w:rsidRPr="0094505A">
        <w:rPr>
          <w:rFonts w:ascii="Times New Roman" w:eastAsia="Times New Roman" w:hAnsi="Times New Roman"/>
          <w:b/>
          <w:sz w:val="24"/>
          <w:szCs w:val="24"/>
        </w:rPr>
        <w:t xml:space="preserve">LSPOA </w:t>
      </w:r>
      <w:r w:rsidR="0046593B">
        <w:rPr>
          <w:rFonts w:ascii="Times New Roman" w:eastAsia="Times New Roman" w:hAnsi="Times New Roman"/>
          <w:b/>
          <w:sz w:val="24"/>
          <w:szCs w:val="24"/>
        </w:rPr>
        <w:t>Committee List</w:t>
      </w:r>
      <w:r w:rsidR="00CF3E3F">
        <w:rPr>
          <w:rFonts w:ascii="Times New Roman" w:eastAsia="Times New Roman" w:hAnsi="Times New Roman"/>
          <w:b/>
        </w:rPr>
        <w:t xml:space="preserve">  </w:t>
      </w:r>
      <w:r w:rsidR="00CF3E3F">
        <w:rPr>
          <w:rFonts w:ascii="Times New Roman" w:eastAsia="Times New Roman" w:hAnsi="Times New Roman"/>
          <w:b/>
        </w:rPr>
        <w:tab/>
      </w:r>
      <w:r w:rsidR="006A25B0">
        <w:rPr>
          <w:rFonts w:ascii="Times New Roman" w:eastAsia="Times New Roman" w:hAnsi="Times New Roman"/>
          <w:b/>
        </w:rPr>
        <w:tab/>
      </w:r>
      <w:r w:rsidR="006A25B0">
        <w:rPr>
          <w:rFonts w:ascii="Times New Roman" w:eastAsia="Times New Roman" w:hAnsi="Times New Roman"/>
          <w:b/>
        </w:rPr>
        <w:tab/>
      </w:r>
      <w:r w:rsidR="006A25B0">
        <w:rPr>
          <w:rFonts w:ascii="Times New Roman" w:eastAsia="Times New Roman" w:hAnsi="Times New Roman"/>
          <w:b/>
        </w:rPr>
        <w:tab/>
      </w:r>
      <w:r w:rsidR="006A25B0">
        <w:rPr>
          <w:rFonts w:ascii="Times New Roman" w:eastAsia="Times New Roman" w:hAnsi="Times New Roman"/>
          <w:b/>
        </w:rPr>
        <w:tab/>
      </w:r>
      <w:r w:rsidR="006A25B0">
        <w:rPr>
          <w:rFonts w:ascii="Times New Roman" w:eastAsia="Times New Roman" w:hAnsi="Times New Roman"/>
          <w:b/>
        </w:rPr>
        <w:tab/>
      </w:r>
      <w:r w:rsidR="006A25B0">
        <w:rPr>
          <w:rFonts w:ascii="Times New Roman" w:eastAsia="Times New Roman" w:hAnsi="Times New Roman"/>
          <w:b/>
        </w:rPr>
        <w:tab/>
      </w:r>
      <w:r w:rsidR="000931F4">
        <w:rPr>
          <w:rFonts w:ascii="Times New Roman" w:eastAsia="Times New Roman" w:hAnsi="Times New Roman"/>
          <w:b/>
        </w:rPr>
        <w:t>202</w:t>
      </w:r>
      <w:r>
        <w:rPr>
          <w:rFonts w:ascii="Times New Roman" w:eastAsia="Times New Roman" w:hAnsi="Times New Roman"/>
          <w:b/>
        </w:rPr>
        <w:t>6</w:t>
      </w:r>
      <w:r w:rsidR="000931F4">
        <w:rPr>
          <w:rFonts w:ascii="Times New Roman" w:eastAsia="Times New Roman" w:hAnsi="Times New Roman"/>
          <w:b/>
        </w:rPr>
        <w:t xml:space="preserve"> Members</w:t>
      </w:r>
    </w:p>
    <w:tbl>
      <w:tblPr>
        <w:tblpPr w:leftFromText="180" w:rightFromText="180" w:vertAnchor="text"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3060"/>
      </w:tblGrid>
      <w:tr w:rsidR="00A13137" w:rsidRPr="00207213" w14:paraId="74B706DC" w14:textId="79A2B1CA" w:rsidTr="00FE3CE0">
        <w:trPr>
          <w:cantSplit/>
          <w:trHeight w:val="1313"/>
        </w:trPr>
        <w:tc>
          <w:tcPr>
            <w:tcW w:w="7465" w:type="dxa"/>
          </w:tcPr>
          <w:p w14:paraId="7FCF4EF5" w14:textId="77777777" w:rsidR="00A13137" w:rsidRPr="00207213" w:rsidRDefault="00A13137" w:rsidP="00CA4ABF">
            <w:pPr>
              <w:spacing w:after="0"/>
              <w:rPr>
                <w:rFonts w:cs="Calibri"/>
                <w:sz w:val="18"/>
                <w:szCs w:val="18"/>
              </w:rPr>
            </w:pPr>
            <w:r w:rsidRPr="00207213">
              <w:rPr>
                <w:rFonts w:cs="Calibri"/>
                <w:sz w:val="18"/>
                <w:szCs w:val="18"/>
              </w:rPr>
              <w:t xml:space="preserve">The </w:t>
            </w:r>
            <w:r w:rsidRPr="00207213">
              <w:rPr>
                <w:rFonts w:cs="Calibri"/>
                <w:b/>
                <w:sz w:val="18"/>
                <w:szCs w:val="18"/>
              </w:rPr>
              <w:t>Nominating Committee</w:t>
            </w:r>
            <w:r w:rsidRPr="00207213">
              <w:rPr>
                <w:rFonts w:cs="Calibri"/>
                <w:sz w:val="18"/>
                <w:szCs w:val="18"/>
              </w:rPr>
              <w:t xml:space="preserve"> duties are to nominate and present Board of Director nominations to the Association at the Memorial Day Weekend General Membership meeting in accordance with the provisions of Article IV, develop a Board of Director ballot and facilitate the Board of Director election, report the final Board of Director Ballot results, provide new Director listing information (name, address, email and telephone #) to the Secretary, identify open subdivision Director positions to the President.   </w:t>
            </w:r>
          </w:p>
        </w:tc>
        <w:tc>
          <w:tcPr>
            <w:tcW w:w="3060" w:type="dxa"/>
          </w:tcPr>
          <w:p w14:paraId="4E086754" w14:textId="77777777" w:rsidR="00A13137" w:rsidRDefault="00A13137" w:rsidP="00A129C4">
            <w:pPr>
              <w:tabs>
                <w:tab w:val="left" w:pos="1366"/>
              </w:tabs>
              <w:spacing w:after="0" w:line="240" w:lineRule="auto"/>
              <w:rPr>
                <w:rFonts w:eastAsia="Times New Roman" w:cs="Calibri"/>
                <w:b/>
                <w:sz w:val="18"/>
                <w:szCs w:val="18"/>
              </w:rPr>
            </w:pPr>
            <w:r>
              <w:rPr>
                <w:rFonts w:eastAsia="Times New Roman" w:cs="Calibri"/>
                <w:b/>
                <w:sz w:val="18"/>
                <w:szCs w:val="18"/>
              </w:rPr>
              <w:t>Laurie Francis</w:t>
            </w:r>
          </w:p>
          <w:p w14:paraId="718B9488" w14:textId="05E3E145" w:rsidR="00E12028" w:rsidRPr="00FA1676" w:rsidRDefault="00E12028" w:rsidP="00A129C4">
            <w:pPr>
              <w:tabs>
                <w:tab w:val="left" w:pos="1366"/>
              </w:tabs>
              <w:spacing w:after="0" w:line="240" w:lineRule="auto"/>
              <w:rPr>
                <w:rFonts w:eastAsia="Times New Roman" w:cs="Calibri"/>
                <w:bCs/>
                <w:sz w:val="18"/>
                <w:szCs w:val="18"/>
              </w:rPr>
            </w:pPr>
            <w:r w:rsidRPr="00FA1676">
              <w:rPr>
                <w:rFonts w:eastAsia="Times New Roman" w:cs="Calibri"/>
                <w:bCs/>
                <w:sz w:val="18"/>
                <w:szCs w:val="18"/>
              </w:rPr>
              <w:t>Jaci Wagner</w:t>
            </w:r>
          </w:p>
        </w:tc>
      </w:tr>
      <w:tr w:rsidR="00A13137" w:rsidRPr="00207213" w14:paraId="4D3A9679" w14:textId="3528C5D5" w:rsidTr="00FE3CE0">
        <w:trPr>
          <w:cantSplit/>
          <w:trHeight w:val="989"/>
        </w:trPr>
        <w:tc>
          <w:tcPr>
            <w:tcW w:w="7465" w:type="dxa"/>
          </w:tcPr>
          <w:p w14:paraId="2C8F2D8B" w14:textId="77777777" w:rsidR="00A13137" w:rsidRPr="00207213" w:rsidRDefault="00A13137" w:rsidP="00CA4ABF">
            <w:pPr>
              <w:spacing w:after="0" w:line="240" w:lineRule="auto"/>
              <w:rPr>
                <w:rFonts w:cs="Calibri"/>
                <w:sz w:val="18"/>
                <w:szCs w:val="18"/>
              </w:rPr>
            </w:pPr>
            <w:r w:rsidRPr="00207213">
              <w:rPr>
                <w:rFonts w:cs="Calibri"/>
                <w:sz w:val="18"/>
                <w:szCs w:val="18"/>
              </w:rPr>
              <w:t xml:space="preserve">The </w:t>
            </w:r>
            <w:r w:rsidRPr="00207213">
              <w:rPr>
                <w:rFonts w:cs="Calibri"/>
                <w:b/>
                <w:sz w:val="18"/>
                <w:szCs w:val="18"/>
              </w:rPr>
              <w:t>Housing Committee</w:t>
            </w:r>
            <w:r w:rsidRPr="00207213">
              <w:rPr>
                <w:rFonts w:cs="Calibri"/>
                <w:sz w:val="18"/>
                <w:szCs w:val="18"/>
              </w:rPr>
              <w:t xml:space="preserve"> duties are to maintain and improve properties, building, equipment and facilities owned by the Association.  It also has the duty to appoint and/or employ at will, fix compensation, prescribe duties and supervise agents or managers and employees to maintain any properties, buildings, equipment and facilities owned by the Association. </w:t>
            </w:r>
          </w:p>
        </w:tc>
        <w:tc>
          <w:tcPr>
            <w:tcW w:w="3060" w:type="dxa"/>
          </w:tcPr>
          <w:p w14:paraId="4BEB4370" w14:textId="14AB69D9" w:rsidR="00A13137" w:rsidRPr="00FE3CE0" w:rsidRDefault="00A13137" w:rsidP="00A129C4">
            <w:pPr>
              <w:tabs>
                <w:tab w:val="left" w:pos="1336"/>
                <w:tab w:val="left" w:pos="1366"/>
              </w:tabs>
              <w:spacing w:after="0" w:line="240" w:lineRule="auto"/>
              <w:rPr>
                <w:rFonts w:eastAsia="Times New Roman" w:cs="Calibri"/>
                <w:b/>
                <w:bCs/>
                <w:sz w:val="18"/>
                <w:szCs w:val="18"/>
              </w:rPr>
            </w:pPr>
            <w:r w:rsidRPr="00FE3CE0">
              <w:rPr>
                <w:rFonts w:eastAsia="Times New Roman" w:cs="Calibri"/>
                <w:b/>
                <w:bCs/>
                <w:sz w:val="18"/>
                <w:szCs w:val="18"/>
              </w:rPr>
              <w:t>Bob Gosse</w:t>
            </w:r>
            <w:r w:rsidR="00C658C6">
              <w:rPr>
                <w:rFonts w:eastAsia="Times New Roman" w:cs="Calibri"/>
                <w:b/>
                <w:bCs/>
                <w:sz w:val="18"/>
                <w:szCs w:val="18"/>
              </w:rPr>
              <w:tab/>
            </w:r>
            <w:r w:rsidR="00C658C6" w:rsidRPr="00A129C4">
              <w:rPr>
                <w:rFonts w:eastAsia="Times New Roman" w:cs="Calibri"/>
                <w:sz w:val="18"/>
                <w:szCs w:val="18"/>
              </w:rPr>
              <w:t>Pat Geib</w:t>
            </w:r>
          </w:p>
          <w:p w14:paraId="17B7ABAF" w14:textId="73DFE251" w:rsidR="00A13137" w:rsidRDefault="00A13137" w:rsidP="00A129C4">
            <w:pPr>
              <w:tabs>
                <w:tab w:val="left" w:pos="1336"/>
                <w:tab w:val="left" w:pos="1366"/>
                <w:tab w:val="left" w:pos="1546"/>
              </w:tabs>
              <w:spacing w:after="0" w:line="240" w:lineRule="auto"/>
              <w:rPr>
                <w:rFonts w:eastAsia="Times New Roman" w:cs="Calibri"/>
                <w:sz w:val="18"/>
                <w:szCs w:val="18"/>
              </w:rPr>
            </w:pPr>
            <w:r w:rsidRPr="00747CEA">
              <w:rPr>
                <w:rFonts w:eastAsia="Times New Roman" w:cs="Calibri"/>
                <w:sz w:val="18"/>
                <w:szCs w:val="18"/>
              </w:rPr>
              <w:t>Bill Patterson</w:t>
            </w:r>
            <w:r w:rsidR="00C658C6">
              <w:rPr>
                <w:rFonts w:eastAsia="Times New Roman" w:cs="Calibri"/>
                <w:sz w:val="18"/>
                <w:szCs w:val="18"/>
              </w:rPr>
              <w:tab/>
              <w:t>Bob Schams</w:t>
            </w:r>
          </w:p>
          <w:p w14:paraId="66D2FA77" w14:textId="25CE85C1" w:rsidR="00E12028" w:rsidRDefault="00E12028" w:rsidP="00A129C4">
            <w:pPr>
              <w:tabs>
                <w:tab w:val="left" w:pos="1336"/>
                <w:tab w:val="left" w:pos="1366"/>
              </w:tabs>
              <w:spacing w:after="0" w:line="240" w:lineRule="auto"/>
              <w:rPr>
                <w:rFonts w:eastAsia="Times New Roman" w:cs="Calibri"/>
                <w:sz w:val="18"/>
                <w:szCs w:val="18"/>
              </w:rPr>
            </w:pPr>
            <w:r>
              <w:rPr>
                <w:rFonts w:eastAsia="Times New Roman" w:cs="Calibri"/>
                <w:sz w:val="18"/>
                <w:szCs w:val="18"/>
              </w:rPr>
              <w:t>Dave Trudea</w:t>
            </w:r>
            <w:r w:rsidR="0048537A">
              <w:rPr>
                <w:rFonts w:eastAsia="Times New Roman" w:cs="Calibri"/>
                <w:sz w:val="18"/>
                <w:szCs w:val="18"/>
              </w:rPr>
              <w:t>u</w:t>
            </w:r>
            <w:r w:rsidR="0048537A">
              <w:rPr>
                <w:rFonts w:eastAsia="Times New Roman" w:cs="Calibri"/>
                <w:sz w:val="18"/>
                <w:szCs w:val="18"/>
              </w:rPr>
              <w:tab/>
              <w:t>Aaron Harwood</w:t>
            </w:r>
          </w:p>
          <w:p w14:paraId="7F9D81F9" w14:textId="3F05C332" w:rsidR="00E12028" w:rsidRDefault="00E12028" w:rsidP="00A129C4">
            <w:pPr>
              <w:tabs>
                <w:tab w:val="left" w:pos="1336"/>
                <w:tab w:val="left" w:pos="1366"/>
              </w:tabs>
              <w:spacing w:after="0" w:line="240" w:lineRule="auto"/>
              <w:rPr>
                <w:rFonts w:eastAsia="Times New Roman" w:cs="Calibri"/>
                <w:sz w:val="18"/>
                <w:szCs w:val="18"/>
              </w:rPr>
            </w:pPr>
            <w:r>
              <w:rPr>
                <w:rFonts w:eastAsia="Times New Roman" w:cs="Calibri"/>
                <w:sz w:val="18"/>
                <w:szCs w:val="18"/>
              </w:rPr>
              <w:t>Angie Patterson</w:t>
            </w:r>
            <w:r w:rsidR="00F73BEA">
              <w:rPr>
                <w:rFonts w:eastAsia="Times New Roman" w:cs="Calibri"/>
                <w:sz w:val="18"/>
                <w:szCs w:val="18"/>
              </w:rPr>
              <w:t xml:space="preserve">    Mark Wagner</w:t>
            </w:r>
          </w:p>
          <w:p w14:paraId="783A480E" w14:textId="1CFE339A" w:rsidR="00E12028" w:rsidRPr="00747CEA" w:rsidRDefault="00E12028" w:rsidP="00A129C4">
            <w:pPr>
              <w:tabs>
                <w:tab w:val="left" w:pos="1336"/>
                <w:tab w:val="left" w:pos="1366"/>
              </w:tabs>
              <w:spacing w:after="0" w:line="240" w:lineRule="auto"/>
              <w:rPr>
                <w:rFonts w:eastAsia="Times New Roman" w:cs="Calibri"/>
                <w:sz w:val="18"/>
                <w:szCs w:val="18"/>
              </w:rPr>
            </w:pPr>
            <w:r>
              <w:rPr>
                <w:rFonts w:eastAsia="Times New Roman" w:cs="Calibri"/>
                <w:sz w:val="18"/>
                <w:szCs w:val="18"/>
              </w:rPr>
              <w:t>Tom Gorman</w:t>
            </w:r>
          </w:p>
        </w:tc>
      </w:tr>
      <w:tr w:rsidR="00A13137" w:rsidRPr="00207213" w14:paraId="2D163620" w14:textId="03805452" w:rsidTr="00FE3CE0">
        <w:trPr>
          <w:cantSplit/>
          <w:trHeight w:val="1160"/>
        </w:trPr>
        <w:tc>
          <w:tcPr>
            <w:tcW w:w="7465" w:type="dxa"/>
          </w:tcPr>
          <w:p w14:paraId="5BAB8DBA" w14:textId="77777777" w:rsidR="00A13137" w:rsidRPr="00207213" w:rsidRDefault="00A13137" w:rsidP="00CA4ABF">
            <w:pPr>
              <w:spacing w:after="0"/>
              <w:rPr>
                <w:rFonts w:cs="Calibri"/>
                <w:sz w:val="18"/>
                <w:szCs w:val="18"/>
              </w:rPr>
            </w:pPr>
            <w:r w:rsidRPr="00207213">
              <w:rPr>
                <w:rFonts w:cs="Calibri"/>
                <w:sz w:val="18"/>
                <w:szCs w:val="18"/>
              </w:rPr>
              <w:t xml:space="preserve">The </w:t>
            </w:r>
            <w:r w:rsidRPr="00207213">
              <w:rPr>
                <w:rFonts w:cs="Calibri"/>
                <w:b/>
                <w:sz w:val="18"/>
                <w:szCs w:val="18"/>
              </w:rPr>
              <w:t>Business Committee</w:t>
            </w:r>
            <w:r w:rsidRPr="00207213">
              <w:rPr>
                <w:rFonts w:cs="Calibri"/>
                <w:sz w:val="18"/>
                <w:szCs w:val="18"/>
              </w:rPr>
              <w:t xml:space="preserve"> duties are to operate properties, building, equipment and facilities owned by the Association.  It also shall have the duty to appoint and/or employ at will, fix compensation, prescribe duties and supervise agents or managers and employees to operate properties, buildings, equipment and facilities owned by the Association and require of them such security of fidelity bond as it may deem necessary.  </w:t>
            </w:r>
          </w:p>
        </w:tc>
        <w:tc>
          <w:tcPr>
            <w:tcW w:w="3060" w:type="dxa"/>
          </w:tcPr>
          <w:p w14:paraId="2C322F39" w14:textId="38AB40DE" w:rsidR="00EA01A9" w:rsidRDefault="00431561" w:rsidP="00A129C4">
            <w:pPr>
              <w:tabs>
                <w:tab w:val="left" w:pos="1366"/>
                <w:tab w:val="left" w:pos="1606"/>
              </w:tabs>
              <w:spacing w:after="0" w:line="240" w:lineRule="auto"/>
              <w:rPr>
                <w:rFonts w:eastAsia="Times New Roman" w:cs="Calibri"/>
                <w:bCs/>
                <w:sz w:val="18"/>
                <w:szCs w:val="18"/>
              </w:rPr>
            </w:pPr>
            <w:r w:rsidRPr="00D61BD4">
              <w:rPr>
                <w:rFonts w:eastAsia="Times New Roman" w:cs="Calibri"/>
                <w:b/>
                <w:sz w:val="18"/>
                <w:szCs w:val="18"/>
              </w:rPr>
              <w:t>Angie Patterson</w:t>
            </w:r>
            <w:r>
              <w:rPr>
                <w:rFonts w:eastAsia="Times New Roman" w:cs="Calibri"/>
                <w:bCs/>
                <w:sz w:val="18"/>
                <w:szCs w:val="18"/>
              </w:rPr>
              <w:t xml:space="preserve"> </w:t>
            </w:r>
            <w:r w:rsidR="007C1D1E">
              <w:rPr>
                <w:rFonts w:eastAsia="Times New Roman" w:cs="Calibri"/>
                <w:bCs/>
                <w:sz w:val="18"/>
                <w:szCs w:val="18"/>
              </w:rPr>
              <w:tab/>
            </w:r>
            <w:r w:rsidR="00A13137" w:rsidRPr="000931F4">
              <w:rPr>
                <w:rFonts w:eastAsia="Times New Roman" w:cs="Calibri"/>
                <w:bCs/>
                <w:sz w:val="18"/>
                <w:szCs w:val="18"/>
              </w:rPr>
              <w:t>Dave Trudeau</w:t>
            </w:r>
            <w:r w:rsidR="00EA01A9">
              <w:rPr>
                <w:rFonts w:eastAsia="Times New Roman" w:cs="Calibri"/>
                <w:bCs/>
                <w:sz w:val="18"/>
                <w:szCs w:val="18"/>
              </w:rPr>
              <w:t xml:space="preserve">  </w:t>
            </w:r>
          </w:p>
          <w:p w14:paraId="59A3BBC6" w14:textId="2CD0A6A4" w:rsidR="00A13137" w:rsidRDefault="00EA01A9" w:rsidP="00A129C4">
            <w:pPr>
              <w:tabs>
                <w:tab w:val="left" w:pos="1366"/>
                <w:tab w:val="left" w:pos="1606"/>
              </w:tabs>
              <w:spacing w:after="0" w:line="240" w:lineRule="auto"/>
              <w:rPr>
                <w:rFonts w:eastAsia="Times New Roman" w:cs="Calibri"/>
                <w:bCs/>
                <w:sz w:val="18"/>
                <w:szCs w:val="18"/>
              </w:rPr>
            </w:pPr>
            <w:r>
              <w:rPr>
                <w:rFonts w:eastAsia="Times New Roman" w:cs="Calibri"/>
                <w:bCs/>
                <w:sz w:val="18"/>
                <w:szCs w:val="18"/>
              </w:rPr>
              <w:t>Bob Schams</w:t>
            </w:r>
            <w:r w:rsidR="00B85945">
              <w:rPr>
                <w:rFonts w:eastAsia="Times New Roman" w:cs="Calibri"/>
                <w:bCs/>
                <w:sz w:val="18"/>
                <w:szCs w:val="18"/>
              </w:rPr>
              <w:tab/>
              <w:t xml:space="preserve">Bob </w:t>
            </w:r>
            <w:r w:rsidR="00F73BEA">
              <w:rPr>
                <w:rFonts w:eastAsia="Times New Roman" w:cs="Calibri"/>
                <w:bCs/>
                <w:sz w:val="18"/>
                <w:szCs w:val="18"/>
              </w:rPr>
              <w:t>Gosse</w:t>
            </w:r>
          </w:p>
          <w:p w14:paraId="2D1E039F" w14:textId="3A00EB21" w:rsidR="0012455C" w:rsidRDefault="00A13137" w:rsidP="0012455C">
            <w:pPr>
              <w:tabs>
                <w:tab w:val="left" w:pos="1366"/>
              </w:tabs>
              <w:spacing w:after="0" w:line="240" w:lineRule="auto"/>
              <w:rPr>
                <w:rFonts w:eastAsia="Times New Roman" w:cs="Calibri"/>
                <w:bCs/>
                <w:sz w:val="18"/>
                <w:szCs w:val="18"/>
              </w:rPr>
            </w:pPr>
            <w:r>
              <w:rPr>
                <w:rFonts w:eastAsia="Times New Roman" w:cs="Calibri"/>
                <w:bCs/>
                <w:sz w:val="18"/>
                <w:szCs w:val="18"/>
              </w:rPr>
              <w:t>Tom Gorman</w:t>
            </w:r>
            <w:r w:rsidR="0012455C">
              <w:rPr>
                <w:rFonts w:eastAsia="Times New Roman" w:cs="Calibri"/>
                <w:bCs/>
                <w:sz w:val="18"/>
                <w:szCs w:val="18"/>
              </w:rPr>
              <w:tab/>
              <w:t>Pat Geib</w:t>
            </w:r>
          </w:p>
          <w:p w14:paraId="52BFD72B" w14:textId="6A664C69" w:rsidR="00A13137" w:rsidRDefault="00A13137" w:rsidP="00A129C4">
            <w:pPr>
              <w:tabs>
                <w:tab w:val="left" w:pos="1366"/>
              </w:tabs>
              <w:spacing w:after="0" w:line="240" w:lineRule="auto"/>
              <w:rPr>
                <w:rFonts w:eastAsia="Times New Roman" w:cs="Calibri"/>
                <w:bCs/>
                <w:sz w:val="18"/>
                <w:szCs w:val="18"/>
              </w:rPr>
            </w:pPr>
            <w:r>
              <w:rPr>
                <w:rFonts w:eastAsia="Times New Roman" w:cs="Calibri"/>
                <w:bCs/>
                <w:sz w:val="18"/>
                <w:szCs w:val="18"/>
              </w:rPr>
              <w:t>Aaron Hardwood</w:t>
            </w:r>
            <w:r w:rsidR="002805D2">
              <w:rPr>
                <w:rFonts w:eastAsia="Times New Roman" w:cs="Calibri"/>
                <w:bCs/>
                <w:sz w:val="18"/>
                <w:szCs w:val="18"/>
              </w:rPr>
              <w:t xml:space="preserve">   Bill Patterson</w:t>
            </w:r>
          </w:p>
          <w:p w14:paraId="6D2F836F" w14:textId="3669F38D" w:rsidR="00A13137" w:rsidRPr="000931F4" w:rsidRDefault="00AA49C9" w:rsidP="0012455C">
            <w:pPr>
              <w:tabs>
                <w:tab w:val="left" w:pos="1366"/>
              </w:tabs>
              <w:spacing w:after="0" w:line="240" w:lineRule="auto"/>
              <w:rPr>
                <w:rFonts w:eastAsia="Times New Roman" w:cs="Calibri"/>
                <w:bCs/>
                <w:sz w:val="18"/>
                <w:szCs w:val="18"/>
              </w:rPr>
            </w:pPr>
            <w:r>
              <w:rPr>
                <w:rFonts w:eastAsia="Times New Roman" w:cs="Calibri"/>
                <w:bCs/>
                <w:sz w:val="18"/>
                <w:szCs w:val="18"/>
              </w:rPr>
              <w:t>Mark Wagner</w:t>
            </w:r>
          </w:p>
        </w:tc>
      </w:tr>
      <w:tr w:rsidR="00A13137" w:rsidRPr="00207213" w14:paraId="6375A20C" w14:textId="2FCBD7AE" w:rsidTr="00FE3CE0">
        <w:trPr>
          <w:cantSplit/>
          <w:trHeight w:val="485"/>
        </w:trPr>
        <w:tc>
          <w:tcPr>
            <w:tcW w:w="7465" w:type="dxa"/>
          </w:tcPr>
          <w:p w14:paraId="48273694" w14:textId="77777777" w:rsidR="00A13137" w:rsidRPr="00207213" w:rsidRDefault="00A13137" w:rsidP="00CA4ABF">
            <w:pPr>
              <w:spacing w:after="0" w:line="240" w:lineRule="auto"/>
              <w:rPr>
                <w:rFonts w:cs="Calibri"/>
                <w:sz w:val="18"/>
                <w:szCs w:val="18"/>
              </w:rPr>
            </w:pPr>
            <w:r w:rsidRPr="00207213">
              <w:rPr>
                <w:rFonts w:cs="Calibri"/>
                <w:sz w:val="18"/>
                <w:szCs w:val="18"/>
              </w:rPr>
              <w:t xml:space="preserve">The </w:t>
            </w:r>
            <w:r w:rsidRPr="00207213">
              <w:rPr>
                <w:rFonts w:cs="Calibri"/>
                <w:b/>
                <w:sz w:val="18"/>
                <w:szCs w:val="18"/>
              </w:rPr>
              <w:t>Recreation Committee</w:t>
            </w:r>
            <w:r w:rsidRPr="00207213">
              <w:rPr>
                <w:rFonts w:cs="Calibri"/>
                <w:sz w:val="18"/>
                <w:szCs w:val="18"/>
              </w:rPr>
              <w:t xml:space="preserve"> duties are to propose, promote and supervise any Association recreational functions.</w:t>
            </w:r>
            <w:r>
              <w:rPr>
                <w:rFonts w:cs="Calibri"/>
                <w:sz w:val="18"/>
                <w:szCs w:val="18"/>
              </w:rPr>
              <w:t xml:space="preserve">  </w:t>
            </w:r>
          </w:p>
        </w:tc>
        <w:tc>
          <w:tcPr>
            <w:tcW w:w="3060" w:type="dxa"/>
          </w:tcPr>
          <w:p w14:paraId="7170BEDA" w14:textId="7BE1E72A" w:rsidR="00A13137" w:rsidRPr="00383DFB" w:rsidRDefault="00A13137" w:rsidP="00A129C4">
            <w:pPr>
              <w:tabs>
                <w:tab w:val="left" w:pos="1366"/>
                <w:tab w:val="left" w:pos="1606"/>
              </w:tabs>
              <w:spacing w:after="0" w:line="240" w:lineRule="auto"/>
              <w:rPr>
                <w:rFonts w:eastAsia="Times New Roman" w:cs="Calibri"/>
                <w:b/>
                <w:bCs/>
                <w:sz w:val="18"/>
                <w:szCs w:val="18"/>
              </w:rPr>
            </w:pPr>
            <w:r w:rsidRPr="00383DFB">
              <w:rPr>
                <w:rFonts w:eastAsia="Times New Roman" w:cs="Calibri"/>
                <w:b/>
                <w:bCs/>
                <w:sz w:val="18"/>
                <w:szCs w:val="18"/>
              </w:rPr>
              <w:t>Stacy Charles</w:t>
            </w:r>
            <w:r w:rsidR="00A9218E">
              <w:rPr>
                <w:rFonts w:eastAsia="Times New Roman" w:cs="Calibri"/>
                <w:b/>
                <w:bCs/>
                <w:sz w:val="18"/>
                <w:szCs w:val="18"/>
              </w:rPr>
              <w:tab/>
            </w:r>
            <w:r w:rsidR="004D3339">
              <w:rPr>
                <w:rFonts w:eastAsia="Times New Roman" w:cs="Calibri"/>
                <w:sz w:val="18"/>
                <w:szCs w:val="18"/>
              </w:rPr>
              <w:t xml:space="preserve"> Victoria Suthers</w:t>
            </w:r>
          </w:p>
          <w:p w14:paraId="05719F0F" w14:textId="2CFCCF11" w:rsidR="00AE1EC8" w:rsidRDefault="00A13137" w:rsidP="00A129C4">
            <w:pPr>
              <w:tabs>
                <w:tab w:val="left" w:pos="1366"/>
                <w:tab w:val="left" w:pos="1602"/>
              </w:tabs>
              <w:spacing w:after="0" w:line="240" w:lineRule="auto"/>
              <w:rPr>
                <w:rFonts w:eastAsia="Times New Roman" w:cs="Calibri"/>
                <w:bCs/>
                <w:sz w:val="18"/>
                <w:szCs w:val="18"/>
              </w:rPr>
            </w:pPr>
            <w:r w:rsidRPr="005C003C">
              <w:rPr>
                <w:rFonts w:eastAsia="Times New Roman" w:cs="Calibri"/>
                <w:sz w:val="18"/>
                <w:szCs w:val="18"/>
              </w:rPr>
              <w:t>Tom Gorman</w:t>
            </w:r>
            <w:r w:rsidR="00AE1EC8">
              <w:rPr>
                <w:rFonts w:eastAsia="Times New Roman" w:cs="Calibri"/>
                <w:sz w:val="18"/>
                <w:szCs w:val="18"/>
              </w:rPr>
              <w:tab/>
            </w:r>
            <w:r w:rsidR="00AE1EC8">
              <w:rPr>
                <w:rFonts w:eastAsia="Times New Roman" w:cs="Calibri"/>
                <w:bCs/>
                <w:sz w:val="18"/>
                <w:szCs w:val="18"/>
              </w:rPr>
              <w:t xml:space="preserve"> Alex Tomczyk</w:t>
            </w:r>
          </w:p>
          <w:p w14:paraId="6986C362" w14:textId="77777777" w:rsidR="00A13137" w:rsidRDefault="003B58E6" w:rsidP="00A129C4">
            <w:pPr>
              <w:tabs>
                <w:tab w:val="left" w:pos="1366"/>
                <w:tab w:val="left" w:pos="1692"/>
              </w:tabs>
              <w:spacing w:after="0" w:line="240" w:lineRule="auto"/>
              <w:rPr>
                <w:rFonts w:eastAsia="Times New Roman" w:cs="Calibri"/>
                <w:sz w:val="18"/>
                <w:szCs w:val="18"/>
              </w:rPr>
            </w:pPr>
            <w:r>
              <w:rPr>
                <w:rFonts w:eastAsia="Times New Roman" w:cs="Calibri"/>
                <w:sz w:val="18"/>
                <w:szCs w:val="18"/>
              </w:rPr>
              <w:t>Kathy Nelson</w:t>
            </w:r>
            <w:r>
              <w:rPr>
                <w:rFonts w:eastAsia="Times New Roman" w:cs="Calibri"/>
                <w:sz w:val="18"/>
                <w:szCs w:val="18"/>
              </w:rPr>
              <w:tab/>
              <w:t>Amy Petrus</w:t>
            </w:r>
          </w:p>
          <w:p w14:paraId="3A1E02CE" w14:textId="1E433083" w:rsidR="00A27883" w:rsidRPr="005C003C" w:rsidRDefault="00A27883" w:rsidP="00A129C4">
            <w:pPr>
              <w:tabs>
                <w:tab w:val="left" w:pos="1366"/>
                <w:tab w:val="left" w:pos="1692"/>
              </w:tabs>
              <w:spacing w:after="0" w:line="240" w:lineRule="auto"/>
              <w:rPr>
                <w:rFonts w:eastAsia="Times New Roman" w:cs="Calibri"/>
                <w:sz w:val="18"/>
                <w:szCs w:val="18"/>
              </w:rPr>
            </w:pPr>
            <w:r>
              <w:rPr>
                <w:rFonts w:eastAsia="Times New Roman" w:cs="Calibri"/>
                <w:sz w:val="18"/>
                <w:szCs w:val="18"/>
              </w:rPr>
              <w:t>Janice Gerlach</w:t>
            </w:r>
            <w:r w:rsidR="008751FE">
              <w:rPr>
                <w:rFonts w:eastAsia="Times New Roman" w:cs="Calibri"/>
                <w:sz w:val="18"/>
                <w:szCs w:val="18"/>
              </w:rPr>
              <w:t xml:space="preserve"> - </w:t>
            </w:r>
            <w:r w:rsidR="008751FE" w:rsidRPr="008751FE">
              <w:rPr>
                <w:rFonts w:eastAsia="Times New Roman" w:cs="Calibri"/>
                <w:sz w:val="18"/>
                <w:szCs w:val="18"/>
              </w:rPr>
              <w:t>jgerlachllc@gmail.com</w:t>
            </w:r>
            <w:r>
              <w:rPr>
                <w:rFonts w:eastAsia="Times New Roman" w:cs="Calibri"/>
                <w:sz w:val="18"/>
                <w:szCs w:val="18"/>
              </w:rPr>
              <w:t xml:space="preserve"> </w:t>
            </w:r>
          </w:p>
        </w:tc>
      </w:tr>
      <w:tr w:rsidR="00A13137" w:rsidRPr="00207213" w14:paraId="4D5B344D" w14:textId="46E69DA9" w:rsidTr="00FE3CE0">
        <w:trPr>
          <w:cantSplit/>
          <w:trHeight w:val="1340"/>
        </w:trPr>
        <w:tc>
          <w:tcPr>
            <w:tcW w:w="7465" w:type="dxa"/>
          </w:tcPr>
          <w:p w14:paraId="32D69062" w14:textId="77777777" w:rsidR="00A13137" w:rsidRPr="000033A5" w:rsidRDefault="00A13137" w:rsidP="00CA4ABF">
            <w:pPr>
              <w:spacing w:after="0"/>
              <w:rPr>
                <w:sz w:val="18"/>
                <w:szCs w:val="18"/>
              </w:rPr>
            </w:pPr>
            <w:r w:rsidRPr="000033A5">
              <w:rPr>
                <w:sz w:val="18"/>
                <w:szCs w:val="18"/>
              </w:rPr>
              <w:t xml:space="preserve">The </w:t>
            </w:r>
            <w:r w:rsidRPr="000033A5">
              <w:rPr>
                <w:b/>
                <w:sz w:val="18"/>
                <w:szCs w:val="18"/>
              </w:rPr>
              <w:t>Budget Committee</w:t>
            </w:r>
            <w:r w:rsidRPr="000033A5">
              <w:rPr>
                <w:sz w:val="18"/>
                <w:szCs w:val="18"/>
              </w:rPr>
              <w:t xml:space="preserve"> duties are to prepare and institute an annual budget for the Association. The annual budget shall be approved at a Board of Directors meeting by a simple majority of Directors present.  The budget shall be reviewed and revised on a monthly basis. The Committee shall also have the duty to make recommendations to the Board on expenditures to stay within the parameters of the budget. The Treasurer shall be a member, but not the chairperson of the Budget Committee.</w:t>
            </w:r>
          </w:p>
        </w:tc>
        <w:tc>
          <w:tcPr>
            <w:tcW w:w="3060" w:type="dxa"/>
          </w:tcPr>
          <w:p w14:paraId="11060E34" w14:textId="77777777" w:rsidR="00A13137" w:rsidRDefault="00A13137" w:rsidP="00A129C4">
            <w:pPr>
              <w:tabs>
                <w:tab w:val="left" w:pos="1366"/>
              </w:tabs>
              <w:spacing w:after="0" w:line="240" w:lineRule="auto"/>
              <w:rPr>
                <w:rFonts w:eastAsia="Times New Roman" w:cs="Calibri"/>
                <w:b/>
                <w:bCs/>
                <w:sz w:val="18"/>
                <w:szCs w:val="18"/>
              </w:rPr>
            </w:pPr>
            <w:r>
              <w:rPr>
                <w:rFonts w:eastAsia="Times New Roman" w:cs="Calibri"/>
                <w:b/>
                <w:bCs/>
                <w:sz w:val="18"/>
                <w:szCs w:val="18"/>
              </w:rPr>
              <w:t>Pat Geib</w:t>
            </w:r>
          </w:p>
          <w:p w14:paraId="439A3F87" w14:textId="77777777" w:rsidR="00A13137" w:rsidRDefault="00A13137" w:rsidP="00A129C4">
            <w:pPr>
              <w:tabs>
                <w:tab w:val="left" w:pos="1366"/>
              </w:tabs>
              <w:spacing w:after="0" w:line="240" w:lineRule="auto"/>
              <w:rPr>
                <w:rFonts w:eastAsia="Times New Roman" w:cs="Calibri"/>
                <w:sz w:val="18"/>
                <w:szCs w:val="18"/>
              </w:rPr>
            </w:pPr>
            <w:r w:rsidRPr="00C20F5B">
              <w:rPr>
                <w:rFonts w:eastAsia="Times New Roman" w:cs="Calibri"/>
                <w:sz w:val="18"/>
                <w:szCs w:val="18"/>
              </w:rPr>
              <w:t>Bob Schams</w:t>
            </w:r>
          </w:p>
          <w:p w14:paraId="183B387C" w14:textId="76BCC037" w:rsidR="00177984" w:rsidRPr="00C20F5B" w:rsidRDefault="00DC5F1F" w:rsidP="00A129C4">
            <w:pPr>
              <w:tabs>
                <w:tab w:val="left" w:pos="1366"/>
              </w:tabs>
              <w:spacing w:after="0" w:line="240" w:lineRule="auto"/>
              <w:rPr>
                <w:rFonts w:eastAsia="Times New Roman" w:cs="Calibri"/>
                <w:sz w:val="18"/>
                <w:szCs w:val="18"/>
              </w:rPr>
            </w:pPr>
            <w:r>
              <w:rPr>
                <w:rFonts w:eastAsia="Times New Roman" w:cs="Calibri"/>
                <w:sz w:val="18"/>
                <w:szCs w:val="18"/>
              </w:rPr>
              <w:t>Mark Wagner</w:t>
            </w:r>
          </w:p>
        </w:tc>
      </w:tr>
      <w:tr w:rsidR="00A13137" w:rsidRPr="00207213" w14:paraId="0D27B8F6" w14:textId="781990DA" w:rsidTr="006A25B0">
        <w:trPr>
          <w:cantSplit/>
          <w:trHeight w:val="740"/>
        </w:trPr>
        <w:tc>
          <w:tcPr>
            <w:tcW w:w="7465" w:type="dxa"/>
          </w:tcPr>
          <w:p w14:paraId="3EF24078" w14:textId="437F106E" w:rsidR="00A13137" w:rsidRPr="000033A5" w:rsidRDefault="00A13137" w:rsidP="006A25B0">
            <w:pPr>
              <w:spacing w:after="0"/>
              <w:rPr>
                <w:sz w:val="18"/>
                <w:szCs w:val="18"/>
              </w:rPr>
            </w:pPr>
            <w:r w:rsidRPr="000033A5">
              <w:rPr>
                <w:sz w:val="18"/>
                <w:szCs w:val="18"/>
              </w:rPr>
              <w:t xml:space="preserve">The </w:t>
            </w:r>
            <w:r w:rsidRPr="000033A5">
              <w:rPr>
                <w:b/>
                <w:sz w:val="18"/>
                <w:szCs w:val="18"/>
              </w:rPr>
              <w:t>Conservation Committee</w:t>
            </w:r>
            <w:r w:rsidRPr="000033A5">
              <w:rPr>
                <w:sz w:val="18"/>
                <w:szCs w:val="18"/>
              </w:rPr>
              <w:t xml:space="preserve"> duties are to conserve, preserve, guard, enhance and protect the fish, wildlife, and natural resource of Lake Sherwood.</w:t>
            </w:r>
          </w:p>
        </w:tc>
        <w:tc>
          <w:tcPr>
            <w:tcW w:w="3060" w:type="dxa"/>
          </w:tcPr>
          <w:p w14:paraId="46E84D41" w14:textId="14977EAF" w:rsidR="00CF1679" w:rsidRPr="00D61BD4" w:rsidRDefault="00A13137" w:rsidP="00A129C4">
            <w:pPr>
              <w:tabs>
                <w:tab w:val="left" w:pos="1366"/>
                <w:tab w:val="left" w:pos="1696"/>
              </w:tabs>
              <w:spacing w:after="0" w:line="240" w:lineRule="auto"/>
              <w:rPr>
                <w:rFonts w:eastAsia="Times New Roman" w:cs="Calibri"/>
                <w:bCs/>
                <w:sz w:val="18"/>
                <w:szCs w:val="18"/>
              </w:rPr>
            </w:pPr>
            <w:r w:rsidRPr="00D61BD4">
              <w:rPr>
                <w:rFonts w:eastAsia="Times New Roman" w:cs="Calibri"/>
                <w:b/>
                <w:sz w:val="18"/>
                <w:szCs w:val="18"/>
              </w:rPr>
              <w:t>Dave Trudeau</w:t>
            </w:r>
            <w:r w:rsidR="00CF1679" w:rsidRPr="00D61BD4">
              <w:rPr>
                <w:rFonts w:eastAsia="Times New Roman" w:cs="Calibri"/>
                <w:bCs/>
                <w:sz w:val="18"/>
                <w:szCs w:val="18"/>
              </w:rPr>
              <w:t xml:space="preserve"> </w:t>
            </w:r>
            <w:r w:rsidR="006A25B0" w:rsidRPr="00D61BD4">
              <w:rPr>
                <w:rFonts w:eastAsia="Times New Roman" w:cs="Calibri"/>
                <w:bCs/>
                <w:sz w:val="18"/>
                <w:szCs w:val="18"/>
              </w:rPr>
              <w:tab/>
            </w:r>
            <w:r w:rsidR="00CF1679" w:rsidRPr="00D61BD4">
              <w:rPr>
                <w:rFonts w:eastAsia="Times New Roman" w:cs="Calibri"/>
                <w:bCs/>
                <w:sz w:val="18"/>
                <w:szCs w:val="18"/>
              </w:rPr>
              <w:t>Brad Adkins</w:t>
            </w:r>
          </w:p>
          <w:p w14:paraId="3A90EE5E" w14:textId="471E2DFF" w:rsidR="00A13137" w:rsidRPr="00D61BD4" w:rsidRDefault="00A13137" w:rsidP="00A129C4">
            <w:pPr>
              <w:tabs>
                <w:tab w:val="left" w:pos="1366"/>
                <w:tab w:val="left" w:pos="1696"/>
              </w:tabs>
              <w:spacing w:after="0" w:line="240" w:lineRule="auto"/>
              <w:rPr>
                <w:rFonts w:eastAsia="Times New Roman" w:cs="Calibri"/>
                <w:bCs/>
                <w:sz w:val="18"/>
                <w:szCs w:val="18"/>
              </w:rPr>
            </w:pPr>
            <w:r w:rsidRPr="00D61BD4">
              <w:rPr>
                <w:rFonts w:eastAsia="Times New Roman" w:cs="Calibri"/>
                <w:bCs/>
                <w:sz w:val="18"/>
                <w:szCs w:val="18"/>
              </w:rPr>
              <w:t>Ron Stowell</w:t>
            </w:r>
            <w:r w:rsidR="00CF1679" w:rsidRPr="00D61BD4">
              <w:rPr>
                <w:rFonts w:eastAsia="Times New Roman" w:cs="Calibri"/>
                <w:bCs/>
                <w:sz w:val="18"/>
                <w:szCs w:val="18"/>
              </w:rPr>
              <w:t xml:space="preserve"> </w:t>
            </w:r>
            <w:r w:rsidR="006A25B0" w:rsidRPr="00D61BD4">
              <w:rPr>
                <w:rFonts w:eastAsia="Times New Roman" w:cs="Calibri"/>
                <w:bCs/>
                <w:sz w:val="18"/>
                <w:szCs w:val="18"/>
              </w:rPr>
              <w:tab/>
            </w:r>
            <w:r w:rsidR="00CF1679" w:rsidRPr="00D61BD4">
              <w:rPr>
                <w:rFonts w:eastAsia="Times New Roman" w:cs="Calibri"/>
                <w:bCs/>
                <w:sz w:val="18"/>
                <w:szCs w:val="18"/>
              </w:rPr>
              <w:t>Laurie Francis</w:t>
            </w:r>
          </w:p>
          <w:p w14:paraId="17ACB74D" w14:textId="4862E327" w:rsidR="00A13137" w:rsidRPr="00D61BD4" w:rsidRDefault="00A13137" w:rsidP="00A129C4">
            <w:pPr>
              <w:tabs>
                <w:tab w:val="left" w:pos="1366"/>
                <w:tab w:val="left" w:pos="1668"/>
              </w:tabs>
              <w:spacing w:after="0" w:line="240" w:lineRule="auto"/>
              <w:rPr>
                <w:rFonts w:eastAsia="Times New Roman" w:cs="Calibri"/>
                <w:bCs/>
                <w:sz w:val="18"/>
                <w:szCs w:val="18"/>
              </w:rPr>
            </w:pPr>
            <w:r w:rsidRPr="00D61BD4">
              <w:rPr>
                <w:rFonts w:eastAsia="Times New Roman" w:cs="Calibri"/>
                <w:bCs/>
                <w:sz w:val="18"/>
                <w:szCs w:val="18"/>
              </w:rPr>
              <w:t>Brian Fischer</w:t>
            </w:r>
            <w:r w:rsidR="004633F4" w:rsidRPr="00D61BD4">
              <w:rPr>
                <w:rFonts w:eastAsia="Times New Roman" w:cs="Calibri"/>
                <w:bCs/>
                <w:sz w:val="18"/>
                <w:szCs w:val="18"/>
              </w:rPr>
              <w:tab/>
            </w:r>
            <w:r w:rsidR="002A223E" w:rsidRPr="00D61BD4">
              <w:rPr>
                <w:rFonts w:eastAsia="Times New Roman" w:cs="Calibri"/>
                <w:bCs/>
                <w:sz w:val="18"/>
                <w:szCs w:val="18"/>
              </w:rPr>
              <w:t>Craig Gerlach</w:t>
            </w:r>
          </w:p>
          <w:p w14:paraId="07D6F6C1" w14:textId="66FC2D8C" w:rsidR="00C64660" w:rsidRPr="00D61BD4" w:rsidRDefault="00C64660" w:rsidP="00A129C4">
            <w:pPr>
              <w:tabs>
                <w:tab w:val="left" w:pos="1366"/>
                <w:tab w:val="left" w:pos="1668"/>
              </w:tabs>
              <w:spacing w:after="0" w:line="240" w:lineRule="auto"/>
              <w:rPr>
                <w:rFonts w:eastAsia="Times New Roman" w:cs="Calibri"/>
                <w:bCs/>
                <w:sz w:val="18"/>
                <w:szCs w:val="18"/>
              </w:rPr>
            </w:pPr>
            <w:r w:rsidRPr="00D61BD4">
              <w:rPr>
                <w:rFonts w:eastAsia="Times New Roman" w:cs="Calibri"/>
                <w:bCs/>
                <w:sz w:val="18"/>
                <w:szCs w:val="18"/>
              </w:rPr>
              <w:t>Mike Servant</w:t>
            </w:r>
          </w:p>
        </w:tc>
      </w:tr>
      <w:tr w:rsidR="00A13137" w:rsidRPr="00207213" w14:paraId="17D90CA7" w14:textId="10A4D1EA" w:rsidTr="00FE3CE0">
        <w:trPr>
          <w:cantSplit/>
          <w:trHeight w:val="1133"/>
        </w:trPr>
        <w:tc>
          <w:tcPr>
            <w:tcW w:w="7465" w:type="dxa"/>
          </w:tcPr>
          <w:p w14:paraId="47EF5ECD" w14:textId="77777777" w:rsidR="00A13137" w:rsidRPr="000033A5" w:rsidRDefault="00A13137" w:rsidP="00CA4ABF">
            <w:pPr>
              <w:spacing w:after="0"/>
              <w:rPr>
                <w:sz w:val="18"/>
                <w:szCs w:val="18"/>
              </w:rPr>
            </w:pPr>
            <w:r w:rsidRPr="000033A5">
              <w:rPr>
                <w:sz w:val="18"/>
                <w:szCs w:val="18"/>
              </w:rPr>
              <w:t xml:space="preserve">The </w:t>
            </w:r>
            <w:r w:rsidRPr="000033A5">
              <w:rPr>
                <w:b/>
                <w:sz w:val="18"/>
                <w:szCs w:val="18"/>
              </w:rPr>
              <w:t>Member Relations</w:t>
            </w:r>
            <w:r w:rsidRPr="000033A5">
              <w:rPr>
                <w:sz w:val="18"/>
                <w:szCs w:val="18"/>
              </w:rPr>
              <w:t xml:space="preserve"> Committee duties are to organize and promote special events throughout the year to foster fellowship and community among LSPOA Members such as holiday gatherings pot luck dinners, etc.  The committee is also responsible, when notified, to send letters of welcome to new Lake Sherwood property owners and greeting, get well and sympathy cards to LSPOA Members and their families.</w:t>
            </w:r>
          </w:p>
        </w:tc>
        <w:tc>
          <w:tcPr>
            <w:tcW w:w="3060" w:type="dxa"/>
          </w:tcPr>
          <w:p w14:paraId="61ED788F" w14:textId="77777777" w:rsidR="009A6B54" w:rsidRPr="00D61BD4" w:rsidRDefault="009A6B54" w:rsidP="00A129C4">
            <w:pPr>
              <w:tabs>
                <w:tab w:val="left" w:pos="1366"/>
              </w:tabs>
              <w:spacing w:after="0" w:line="240" w:lineRule="auto"/>
              <w:rPr>
                <w:rFonts w:eastAsia="Times New Roman" w:cs="Calibri"/>
                <w:b/>
                <w:color w:val="000000" w:themeColor="text1"/>
                <w:sz w:val="18"/>
                <w:szCs w:val="18"/>
              </w:rPr>
            </w:pPr>
            <w:r w:rsidRPr="00D61BD4">
              <w:rPr>
                <w:rFonts w:eastAsia="Times New Roman" w:cs="Calibri"/>
                <w:b/>
                <w:color w:val="000000" w:themeColor="text1"/>
                <w:sz w:val="18"/>
                <w:szCs w:val="18"/>
              </w:rPr>
              <w:t>Angie Foth</w:t>
            </w:r>
          </w:p>
          <w:p w14:paraId="6B6C91A8" w14:textId="77777777" w:rsidR="00A13137" w:rsidRPr="00D61BD4" w:rsidRDefault="00A13137" w:rsidP="00A129C4">
            <w:pPr>
              <w:tabs>
                <w:tab w:val="left" w:pos="1366"/>
              </w:tabs>
              <w:spacing w:after="0" w:line="240" w:lineRule="auto"/>
              <w:rPr>
                <w:rFonts w:eastAsia="Times New Roman" w:cs="Calibri"/>
                <w:bCs/>
                <w:color w:val="000000" w:themeColor="text1"/>
                <w:sz w:val="18"/>
                <w:szCs w:val="18"/>
              </w:rPr>
            </w:pPr>
            <w:r w:rsidRPr="00D61BD4">
              <w:rPr>
                <w:rFonts w:eastAsia="Times New Roman" w:cs="Calibri"/>
                <w:bCs/>
                <w:color w:val="000000" w:themeColor="text1"/>
                <w:sz w:val="18"/>
                <w:szCs w:val="18"/>
              </w:rPr>
              <w:t>Jaci Wagner</w:t>
            </w:r>
          </w:p>
          <w:p w14:paraId="1E15BE4C" w14:textId="46642220" w:rsidR="00A13137" w:rsidRPr="00D61BD4" w:rsidRDefault="00A13137" w:rsidP="00A129C4">
            <w:pPr>
              <w:tabs>
                <w:tab w:val="left" w:pos="1366"/>
              </w:tabs>
              <w:spacing w:after="0" w:line="240" w:lineRule="auto"/>
              <w:rPr>
                <w:rFonts w:eastAsia="Times New Roman" w:cs="Calibri"/>
                <w:bCs/>
                <w:color w:val="000000" w:themeColor="text1"/>
                <w:sz w:val="18"/>
                <w:szCs w:val="18"/>
              </w:rPr>
            </w:pPr>
            <w:r w:rsidRPr="00D61BD4">
              <w:rPr>
                <w:rFonts w:eastAsia="Times New Roman" w:cs="Calibri"/>
                <w:bCs/>
                <w:color w:val="000000" w:themeColor="text1"/>
                <w:sz w:val="18"/>
                <w:szCs w:val="18"/>
              </w:rPr>
              <w:t>Laurie Francis</w:t>
            </w:r>
          </w:p>
        </w:tc>
      </w:tr>
      <w:tr w:rsidR="00A13137" w:rsidRPr="00207213" w14:paraId="45060CCF" w14:textId="2C7025B2" w:rsidTr="00FE3CE0">
        <w:trPr>
          <w:cantSplit/>
          <w:trHeight w:val="638"/>
        </w:trPr>
        <w:tc>
          <w:tcPr>
            <w:tcW w:w="7465" w:type="dxa"/>
          </w:tcPr>
          <w:p w14:paraId="7CC71398" w14:textId="77777777" w:rsidR="00A13137" w:rsidRPr="00207213" w:rsidRDefault="00A13137" w:rsidP="00CA4ABF">
            <w:pPr>
              <w:spacing w:after="0"/>
              <w:ind w:left="720"/>
              <w:rPr>
                <w:rFonts w:cs="Calibri"/>
                <w:sz w:val="18"/>
                <w:szCs w:val="18"/>
              </w:rPr>
            </w:pPr>
            <w:r>
              <w:rPr>
                <w:rFonts w:cs="Calibri"/>
                <w:sz w:val="18"/>
                <w:szCs w:val="18"/>
              </w:rPr>
              <w:t xml:space="preserve">Subcommittee of Member Relations - </w:t>
            </w:r>
            <w:r w:rsidRPr="000033A5">
              <w:rPr>
                <w:rFonts w:cs="Calibri"/>
                <w:sz w:val="18"/>
                <w:szCs w:val="18"/>
              </w:rPr>
              <w:t xml:space="preserve">The </w:t>
            </w:r>
            <w:r w:rsidRPr="000033A5">
              <w:rPr>
                <w:rFonts w:cs="Calibri"/>
                <w:b/>
                <w:sz w:val="18"/>
                <w:szCs w:val="18"/>
              </w:rPr>
              <w:t>Scholarship Committee</w:t>
            </w:r>
            <w:r w:rsidRPr="000033A5">
              <w:rPr>
                <w:rFonts w:cs="Calibri"/>
                <w:sz w:val="18"/>
                <w:szCs w:val="18"/>
              </w:rPr>
              <w:t xml:space="preserve"> duties are to advise the Board of Directors in establishing scholarship funding, establishing and modifying scholarship criteria and other elements of the scholarship program as deemed appropriate.  The committee will establish recipient selection criteria and will review and select scholarship recipients based on the criteria.  The committee will fundraise for scholarships and communicate scholarship availability to LSPOA members.  </w:t>
            </w:r>
          </w:p>
        </w:tc>
        <w:tc>
          <w:tcPr>
            <w:tcW w:w="3060" w:type="dxa"/>
          </w:tcPr>
          <w:p w14:paraId="44A93DED" w14:textId="77777777" w:rsidR="00A13137" w:rsidRDefault="00A13137" w:rsidP="00A129C4">
            <w:pPr>
              <w:tabs>
                <w:tab w:val="left" w:pos="1366"/>
              </w:tabs>
              <w:spacing w:after="0" w:line="240" w:lineRule="auto"/>
              <w:rPr>
                <w:rFonts w:eastAsia="Times New Roman" w:cs="Calibri"/>
                <w:b/>
                <w:bCs/>
                <w:sz w:val="18"/>
                <w:szCs w:val="18"/>
              </w:rPr>
            </w:pPr>
            <w:r w:rsidRPr="000E5714">
              <w:rPr>
                <w:rFonts w:eastAsia="Times New Roman" w:cs="Calibri"/>
                <w:b/>
                <w:bCs/>
                <w:sz w:val="18"/>
                <w:szCs w:val="18"/>
              </w:rPr>
              <w:t>Laurie Francis</w:t>
            </w:r>
          </w:p>
          <w:p w14:paraId="308D1982" w14:textId="77777777" w:rsidR="00F23C58" w:rsidRPr="003C06CD" w:rsidRDefault="00F23C58" w:rsidP="00A129C4">
            <w:pPr>
              <w:tabs>
                <w:tab w:val="left" w:pos="1366"/>
              </w:tabs>
              <w:spacing w:after="0" w:line="240" w:lineRule="auto"/>
              <w:rPr>
                <w:rFonts w:eastAsia="Times New Roman" w:cs="Calibri"/>
                <w:sz w:val="18"/>
                <w:szCs w:val="18"/>
              </w:rPr>
            </w:pPr>
            <w:r w:rsidRPr="003C06CD">
              <w:rPr>
                <w:rFonts w:eastAsia="Times New Roman" w:cs="Calibri"/>
                <w:sz w:val="18"/>
                <w:szCs w:val="18"/>
              </w:rPr>
              <w:t>2025 Scholarship Evaluators</w:t>
            </w:r>
          </w:p>
          <w:p w14:paraId="7739E5E4" w14:textId="03355C8F" w:rsidR="00D66272" w:rsidRDefault="00D66272" w:rsidP="00A129C4">
            <w:pPr>
              <w:tabs>
                <w:tab w:val="left" w:pos="258"/>
                <w:tab w:val="left" w:pos="1366"/>
              </w:tabs>
              <w:spacing w:after="0" w:line="240" w:lineRule="auto"/>
              <w:rPr>
                <w:rFonts w:eastAsia="Times New Roman" w:cs="Calibri"/>
                <w:sz w:val="18"/>
                <w:szCs w:val="18"/>
              </w:rPr>
            </w:pPr>
            <w:r>
              <w:rPr>
                <w:rFonts w:eastAsia="Times New Roman" w:cs="Calibri"/>
                <w:sz w:val="18"/>
                <w:szCs w:val="18"/>
              </w:rPr>
              <w:tab/>
              <w:t>Laurie Francis</w:t>
            </w:r>
          </w:p>
          <w:p w14:paraId="4EC54B74" w14:textId="67CDA950" w:rsidR="00F23C58" w:rsidRPr="00142C4C" w:rsidRDefault="00D66272" w:rsidP="00A129C4">
            <w:pPr>
              <w:tabs>
                <w:tab w:val="left" w:pos="258"/>
                <w:tab w:val="left" w:pos="1366"/>
              </w:tabs>
              <w:spacing w:after="0" w:line="240" w:lineRule="auto"/>
              <w:rPr>
                <w:rFonts w:eastAsia="Times New Roman" w:cs="Calibri"/>
                <w:sz w:val="18"/>
                <w:szCs w:val="18"/>
              </w:rPr>
            </w:pPr>
            <w:r>
              <w:rPr>
                <w:rFonts w:eastAsia="Times New Roman" w:cs="Calibri"/>
                <w:sz w:val="18"/>
                <w:szCs w:val="18"/>
              </w:rPr>
              <w:tab/>
            </w:r>
            <w:r w:rsidR="00676D1E">
              <w:rPr>
                <w:rFonts w:eastAsia="Times New Roman" w:cs="Calibri"/>
                <w:sz w:val="18"/>
                <w:szCs w:val="18"/>
              </w:rPr>
              <w:t>Stacy Charles</w:t>
            </w:r>
          </w:p>
          <w:p w14:paraId="557D5A1A" w14:textId="445963F6" w:rsidR="00F23C58" w:rsidRPr="00142C4C" w:rsidRDefault="00D66272" w:rsidP="00A129C4">
            <w:pPr>
              <w:tabs>
                <w:tab w:val="left" w:pos="258"/>
                <w:tab w:val="left" w:pos="1366"/>
              </w:tabs>
              <w:spacing w:after="0" w:line="240" w:lineRule="auto"/>
              <w:rPr>
                <w:rFonts w:eastAsia="Times New Roman" w:cs="Calibri"/>
                <w:sz w:val="18"/>
                <w:szCs w:val="18"/>
              </w:rPr>
            </w:pPr>
            <w:r>
              <w:rPr>
                <w:rFonts w:eastAsia="Times New Roman" w:cs="Calibri"/>
                <w:sz w:val="18"/>
                <w:szCs w:val="18"/>
              </w:rPr>
              <w:tab/>
            </w:r>
            <w:r w:rsidR="00F23C58" w:rsidRPr="00142C4C">
              <w:rPr>
                <w:rFonts w:eastAsia="Times New Roman" w:cs="Calibri"/>
                <w:sz w:val="18"/>
                <w:szCs w:val="18"/>
              </w:rPr>
              <w:t>Jaci Wagner</w:t>
            </w:r>
            <w:r>
              <w:rPr>
                <w:rFonts w:eastAsia="Times New Roman" w:cs="Calibri"/>
                <w:sz w:val="18"/>
                <w:szCs w:val="18"/>
              </w:rPr>
              <w:tab/>
            </w:r>
          </w:p>
          <w:p w14:paraId="2ED90A5B" w14:textId="345CA584" w:rsidR="00F23C58" w:rsidRPr="00142C4C" w:rsidRDefault="00D66272" w:rsidP="00A129C4">
            <w:pPr>
              <w:tabs>
                <w:tab w:val="left" w:pos="258"/>
                <w:tab w:val="left" w:pos="1366"/>
              </w:tabs>
              <w:spacing w:after="0" w:line="240" w:lineRule="auto"/>
              <w:rPr>
                <w:rFonts w:eastAsia="Times New Roman" w:cs="Calibri"/>
                <w:sz w:val="18"/>
                <w:szCs w:val="18"/>
              </w:rPr>
            </w:pPr>
            <w:r>
              <w:rPr>
                <w:rFonts w:eastAsia="Times New Roman" w:cs="Calibri"/>
                <w:sz w:val="18"/>
                <w:szCs w:val="18"/>
              </w:rPr>
              <w:tab/>
            </w:r>
            <w:r w:rsidR="00142C4C" w:rsidRPr="00142C4C">
              <w:rPr>
                <w:rFonts w:eastAsia="Times New Roman" w:cs="Calibri"/>
                <w:sz w:val="18"/>
                <w:szCs w:val="18"/>
              </w:rPr>
              <w:t>Angie Foth</w:t>
            </w:r>
          </w:p>
          <w:p w14:paraId="6562F51A" w14:textId="614687ED" w:rsidR="00142C4C" w:rsidRPr="00DE281E" w:rsidRDefault="00D66272" w:rsidP="00A129C4">
            <w:pPr>
              <w:tabs>
                <w:tab w:val="left" w:pos="258"/>
                <w:tab w:val="left" w:pos="1366"/>
              </w:tabs>
              <w:spacing w:after="0" w:line="240" w:lineRule="auto"/>
              <w:rPr>
                <w:rFonts w:eastAsia="Times New Roman" w:cs="Calibri"/>
                <w:b/>
                <w:bCs/>
                <w:sz w:val="18"/>
                <w:szCs w:val="18"/>
              </w:rPr>
            </w:pPr>
            <w:r>
              <w:rPr>
                <w:rFonts w:eastAsia="Times New Roman" w:cs="Calibri"/>
                <w:sz w:val="18"/>
                <w:szCs w:val="18"/>
              </w:rPr>
              <w:tab/>
            </w:r>
            <w:r w:rsidR="00142C4C" w:rsidRPr="00142C4C">
              <w:rPr>
                <w:rFonts w:eastAsia="Times New Roman" w:cs="Calibri"/>
                <w:sz w:val="18"/>
                <w:szCs w:val="18"/>
              </w:rPr>
              <w:t>Kathy Nelson</w:t>
            </w:r>
          </w:p>
        </w:tc>
      </w:tr>
      <w:tr w:rsidR="00A13137" w:rsidRPr="00207213" w14:paraId="5E0CAEE5" w14:textId="4441D2A2" w:rsidTr="00FE3CE0">
        <w:trPr>
          <w:cantSplit/>
          <w:trHeight w:val="1322"/>
        </w:trPr>
        <w:tc>
          <w:tcPr>
            <w:tcW w:w="7465" w:type="dxa"/>
          </w:tcPr>
          <w:p w14:paraId="1426496D" w14:textId="49B27CFD" w:rsidR="00A13137" w:rsidRDefault="00A13137" w:rsidP="00CA4ABF">
            <w:pPr>
              <w:spacing w:after="0"/>
              <w:rPr>
                <w:rFonts w:cs="Calibri"/>
                <w:b/>
                <w:sz w:val="18"/>
                <w:szCs w:val="18"/>
              </w:rPr>
            </w:pPr>
            <w:r w:rsidRPr="00193D09">
              <w:rPr>
                <w:rFonts w:cs="Calibri"/>
                <w:b/>
                <w:sz w:val="18"/>
                <w:szCs w:val="18"/>
              </w:rPr>
              <w:t xml:space="preserve">Ad Hoc Strategic Planning Committee – Established </w:t>
            </w:r>
            <w:r>
              <w:rPr>
                <w:rFonts w:cs="Calibri"/>
                <w:b/>
                <w:sz w:val="18"/>
                <w:szCs w:val="18"/>
              </w:rPr>
              <w:t>11</w:t>
            </w:r>
            <w:r w:rsidRPr="00193D09">
              <w:rPr>
                <w:rFonts w:cs="Calibri"/>
                <w:b/>
                <w:sz w:val="18"/>
                <w:szCs w:val="18"/>
              </w:rPr>
              <w:t>/2020</w:t>
            </w:r>
            <w:r>
              <w:rPr>
                <w:rFonts w:cs="Calibri"/>
                <w:b/>
                <w:sz w:val="18"/>
                <w:szCs w:val="18"/>
              </w:rPr>
              <w:t xml:space="preserve"> – Goals presented at January 2021 meeting.  </w:t>
            </w:r>
          </w:p>
          <w:p w14:paraId="54B4B4BB" w14:textId="04A7CEE0" w:rsidR="00A13137" w:rsidRPr="00193D09" w:rsidRDefault="00A13137" w:rsidP="00FE7F9B">
            <w:pPr>
              <w:spacing w:after="0"/>
              <w:rPr>
                <w:rFonts w:cs="Calibri"/>
                <w:b/>
                <w:sz w:val="18"/>
                <w:szCs w:val="18"/>
              </w:rPr>
            </w:pPr>
            <w:r w:rsidRPr="00DB29C0">
              <w:rPr>
                <w:rFonts w:cs="Calibri"/>
                <w:sz w:val="18"/>
                <w:szCs w:val="18"/>
              </w:rPr>
              <w:t xml:space="preserve">The goals of the Committee are to improve guest experience; optimize the usage of our spaces; increase efficiency, </w:t>
            </w:r>
            <w:r w:rsidR="00D61BD4" w:rsidRPr="00DB29C0">
              <w:rPr>
                <w:rFonts w:cs="Calibri"/>
                <w:sz w:val="18"/>
                <w:szCs w:val="18"/>
              </w:rPr>
              <w:t>allow</w:t>
            </w:r>
            <w:r w:rsidRPr="00DB29C0">
              <w:rPr>
                <w:rFonts w:cs="Calibri"/>
                <w:sz w:val="18"/>
                <w:szCs w:val="18"/>
              </w:rPr>
              <w:t xml:space="preserve"> better service and improved employee performance; attract more guests; increase revenue by 15%+; identify our brand vs. our competition.</w:t>
            </w:r>
          </w:p>
        </w:tc>
        <w:tc>
          <w:tcPr>
            <w:tcW w:w="3060" w:type="dxa"/>
          </w:tcPr>
          <w:p w14:paraId="3F5A586A" w14:textId="2C848130" w:rsidR="00A13137" w:rsidRPr="00BB7E1B" w:rsidRDefault="00A13137" w:rsidP="00A129C4">
            <w:pPr>
              <w:tabs>
                <w:tab w:val="left" w:pos="1366"/>
              </w:tabs>
              <w:spacing w:after="0" w:line="240" w:lineRule="auto"/>
              <w:rPr>
                <w:rFonts w:eastAsia="Times New Roman" w:cs="Calibri"/>
                <w:bCs/>
                <w:sz w:val="18"/>
                <w:szCs w:val="18"/>
              </w:rPr>
            </w:pPr>
            <w:r w:rsidRPr="009A6B54">
              <w:rPr>
                <w:rFonts w:eastAsia="Times New Roman" w:cs="Calibri"/>
                <w:b/>
                <w:sz w:val="18"/>
                <w:szCs w:val="18"/>
              </w:rPr>
              <w:t>Stacy Charles</w:t>
            </w:r>
            <w:r w:rsidR="00BB7E1B">
              <w:rPr>
                <w:rFonts w:eastAsia="Times New Roman" w:cs="Calibri"/>
                <w:b/>
                <w:sz w:val="18"/>
                <w:szCs w:val="18"/>
              </w:rPr>
              <w:tab/>
            </w:r>
            <w:r w:rsidR="00BB7E1B" w:rsidRPr="00BB7E1B">
              <w:rPr>
                <w:rFonts w:eastAsia="Times New Roman" w:cs="Calibri"/>
                <w:bCs/>
                <w:sz w:val="18"/>
                <w:szCs w:val="18"/>
              </w:rPr>
              <w:t>Amy Petrus</w:t>
            </w:r>
          </w:p>
          <w:p w14:paraId="4962D106" w14:textId="33A06728" w:rsidR="00A13137" w:rsidRDefault="00A13137" w:rsidP="00A129C4">
            <w:pPr>
              <w:tabs>
                <w:tab w:val="left" w:pos="1366"/>
              </w:tabs>
              <w:spacing w:after="0" w:line="240" w:lineRule="auto"/>
              <w:rPr>
                <w:rFonts w:eastAsia="Times New Roman" w:cs="Calibri"/>
                <w:bCs/>
                <w:sz w:val="18"/>
                <w:szCs w:val="18"/>
              </w:rPr>
            </w:pPr>
            <w:r w:rsidRPr="00DD6A01">
              <w:rPr>
                <w:rFonts w:eastAsia="Times New Roman" w:cs="Calibri"/>
                <w:bCs/>
                <w:sz w:val="18"/>
                <w:szCs w:val="18"/>
              </w:rPr>
              <w:t>Angie Patterson</w:t>
            </w:r>
            <w:r w:rsidR="007F4FE0">
              <w:rPr>
                <w:rFonts w:eastAsia="Times New Roman" w:cs="Calibri"/>
                <w:bCs/>
                <w:sz w:val="18"/>
                <w:szCs w:val="18"/>
              </w:rPr>
              <w:tab/>
            </w:r>
            <w:r w:rsidR="001B03D6">
              <w:rPr>
                <w:rFonts w:eastAsia="Times New Roman" w:cs="Calibri"/>
                <w:bCs/>
                <w:sz w:val="18"/>
                <w:szCs w:val="18"/>
              </w:rPr>
              <w:t>Bob Gosse</w:t>
            </w:r>
            <w:r w:rsidR="00DC5F1F">
              <w:rPr>
                <w:rFonts w:eastAsia="Times New Roman" w:cs="Calibri"/>
                <w:bCs/>
                <w:sz w:val="18"/>
                <w:szCs w:val="18"/>
              </w:rPr>
              <w:tab/>
            </w:r>
          </w:p>
          <w:p w14:paraId="63107CDF" w14:textId="41179D5F" w:rsidR="00A13137" w:rsidRDefault="00A13137" w:rsidP="00A129C4">
            <w:pPr>
              <w:tabs>
                <w:tab w:val="left" w:pos="1366"/>
              </w:tabs>
              <w:spacing w:after="0" w:line="240" w:lineRule="auto"/>
              <w:rPr>
                <w:rFonts w:eastAsia="Times New Roman" w:cs="Calibri"/>
                <w:bCs/>
                <w:sz w:val="18"/>
                <w:szCs w:val="18"/>
              </w:rPr>
            </w:pPr>
            <w:r>
              <w:rPr>
                <w:rFonts w:eastAsia="Times New Roman" w:cs="Calibri"/>
                <w:bCs/>
                <w:sz w:val="18"/>
                <w:szCs w:val="18"/>
              </w:rPr>
              <w:t>Tom Gorman</w:t>
            </w:r>
            <w:r w:rsidR="00DA1F0C">
              <w:rPr>
                <w:rFonts w:eastAsia="Times New Roman" w:cs="Calibri"/>
                <w:bCs/>
                <w:sz w:val="18"/>
                <w:szCs w:val="18"/>
              </w:rPr>
              <w:tab/>
            </w:r>
            <w:r w:rsidR="00F666C0">
              <w:rPr>
                <w:rFonts w:eastAsia="Times New Roman" w:cs="Calibri"/>
                <w:bCs/>
                <w:sz w:val="18"/>
                <w:szCs w:val="18"/>
              </w:rPr>
              <w:t>Craig Gerlach</w:t>
            </w:r>
          </w:p>
          <w:p w14:paraId="70A07976" w14:textId="032C03CC" w:rsidR="00A13137" w:rsidRDefault="00A13137" w:rsidP="00A129C4">
            <w:pPr>
              <w:tabs>
                <w:tab w:val="left" w:pos="1366"/>
              </w:tabs>
              <w:spacing w:after="0" w:line="240" w:lineRule="auto"/>
              <w:rPr>
                <w:rFonts w:eastAsia="Times New Roman" w:cs="Calibri"/>
                <w:bCs/>
                <w:sz w:val="18"/>
                <w:szCs w:val="18"/>
              </w:rPr>
            </w:pPr>
            <w:r>
              <w:rPr>
                <w:rFonts w:eastAsia="Times New Roman" w:cs="Calibri"/>
                <w:bCs/>
                <w:sz w:val="18"/>
                <w:szCs w:val="18"/>
              </w:rPr>
              <w:t xml:space="preserve">Alex </w:t>
            </w:r>
            <w:r w:rsidR="006A25B0">
              <w:rPr>
                <w:rFonts w:eastAsia="Times New Roman" w:cs="Calibri"/>
                <w:bCs/>
                <w:sz w:val="18"/>
                <w:szCs w:val="18"/>
              </w:rPr>
              <w:t>Tomczyk</w:t>
            </w:r>
          </w:p>
          <w:p w14:paraId="0F215141" w14:textId="77777777" w:rsidR="00A13137" w:rsidRDefault="00A13137" w:rsidP="00A129C4">
            <w:pPr>
              <w:tabs>
                <w:tab w:val="left" w:pos="1366"/>
              </w:tabs>
              <w:spacing w:after="0" w:line="240" w:lineRule="auto"/>
              <w:rPr>
                <w:rFonts w:eastAsia="Times New Roman" w:cs="Calibri"/>
                <w:bCs/>
                <w:sz w:val="18"/>
                <w:szCs w:val="18"/>
              </w:rPr>
            </w:pPr>
            <w:r>
              <w:rPr>
                <w:rFonts w:eastAsia="Times New Roman" w:cs="Calibri"/>
                <w:bCs/>
                <w:sz w:val="18"/>
                <w:szCs w:val="18"/>
              </w:rPr>
              <w:t>Pat Geib</w:t>
            </w:r>
          </w:p>
          <w:p w14:paraId="2C3A5A35" w14:textId="66C6C150" w:rsidR="00125DFE" w:rsidRPr="00DD6A01" w:rsidRDefault="00125DFE" w:rsidP="00A129C4">
            <w:pPr>
              <w:tabs>
                <w:tab w:val="left" w:pos="1366"/>
              </w:tabs>
              <w:spacing w:after="0" w:line="240" w:lineRule="auto"/>
              <w:rPr>
                <w:rFonts w:eastAsia="Times New Roman" w:cs="Calibri"/>
                <w:bCs/>
                <w:sz w:val="18"/>
                <w:szCs w:val="18"/>
              </w:rPr>
            </w:pPr>
            <w:r>
              <w:rPr>
                <w:rFonts w:eastAsia="Times New Roman" w:cs="Calibri"/>
                <w:bCs/>
                <w:sz w:val="18"/>
                <w:szCs w:val="18"/>
              </w:rPr>
              <w:t xml:space="preserve">Angie Foth </w:t>
            </w:r>
          </w:p>
        </w:tc>
      </w:tr>
      <w:tr w:rsidR="00A13137" w:rsidRPr="00610160" w14:paraId="47987979" w14:textId="3CF9AC73" w:rsidTr="00FE3CE0">
        <w:trPr>
          <w:cantSplit/>
          <w:trHeight w:val="1430"/>
        </w:trPr>
        <w:tc>
          <w:tcPr>
            <w:tcW w:w="7465" w:type="dxa"/>
          </w:tcPr>
          <w:p w14:paraId="279E73D7" w14:textId="77777777" w:rsidR="00A13137" w:rsidRDefault="00A13137" w:rsidP="008B7EA7">
            <w:pPr>
              <w:spacing w:after="0"/>
              <w:rPr>
                <w:b/>
                <w:sz w:val="18"/>
                <w:szCs w:val="18"/>
              </w:rPr>
            </w:pPr>
            <w:r w:rsidRPr="00610160">
              <w:rPr>
                <w:b/>
                <w:sz w:val="18"/>
                <w:szCs w:val="18"/>
              </w:rPr>
              <w:t xml:space="preserve">Ad Hoc </w:t>
            </w:r>
            <w:r>
              <w:rPr>
                <w:b/>
                <w:sz w:val="18"/>
                <w:szCs w:val="18"/>
              </w:rPr>
              <w:t>Bylaws Revision</w:t>
            </w:r>
            <w:r w:rsidRPr="00610160">
              <w:rPr>
                <w:b/>
                <w:sz w:val="18"/>
                <w:szCs w:val="18"/>
              </w:rPr>
              <w:t xml:space="preserve"> Committee – Established 2/2022</w:t>
            </w:r>
          </w:p>
          <w:p w14:paraId="04CEC11F" w14:textId="77777777" w:rsidR="00A13137" w:rsidRPr="00610160" w:rsidRDefault="00A13137" w:rsidP="008B7EA7">
            <w:pPr>
              <w:spacing w:after="0"/>
              <w:rPr>
                <w:sz w:val="18"/>
                <w:szCs w:val="18"/>
              </w:rPr>
            </w:pPr>
            <w:r w:rsidRPr="00610160">
              <w:rPr>
                <w:sz w:val="18"/>
                <w:szCs w:val="18"/>
              </w:rPr>
              <w:t xml:space="preserve">The committee’s purpose is to review and recommend revision of the LSPOA Bylaws.  </w:t>
            </w:r>
          </w:p>
        </w:tc>
        <w:tc>
          <w:tcPr>
            <w:tcW w:w="3060" w:type="dxa"/>
          </w:tcPr>
          <w:p w14:paraId="5AE11AEE" w14:textId="77777777" w:rsidR="0072696D" w:rsidRPr="0072696D" w:rsidRDefault="0072696D" w:rsidP="00A129C4">
            <w:pPr>
              <w:tabs>
                <w:tab w:val="left" w:pos="1366"/>
              </w:tabs>
              <w:spacing w:after="0" w:line="240" w:lineRule="auto"/>
              <w:rPr>
                <w:b/>
                <w:bCs/>
                <w:sz w:val="18"/>
                <w:szCs w:val="18"/>
              </w:rPr>
            </w:pPr>
            <w:r w:rsidRPr="0072696D">
              <w:rPr>
                <w:b/>
                <w:bCs/>
                <w:sz w:val="18"/>
                <w:szCs w:val="18"/>
              </w:rPr>
              <w:t>Jaci Wagner</w:t>
            </w:r>
          </w:p>
          <w:p w14:paraId="5D3AED81" w14:textId="7782D6CA" w:rsidR="00A13137" w:rsidRPr="00466ED6" w:rsidRDefault="00A13137" w:rsidP="00A129C4">
            <w:pPr>
              <w:tabs>
                <w:tab w:val="left" w:pos="1366"/>
              </w:tabs>
              <w:spacing w:after="0" w:line="240" w:lineRule="auto"/>
              <w:rPr>
                <w:sz w:val="18"/>
                <w:szCs w:val="18"/>
              </w:rPr>
            </w:pPr>
            <w:r w:rsidRPr="00466ED6">
              <w:rPr>
                <w:sz w:val="18"/>
                <w:szCs w:val="18"/>
              </w:rPr>
              <w:t>Laurie Francis</w:t>
            </w:r>
          </w:p>
          <w:p w14:paraId="51598B06" w14:textId="410801C1" w:rsidR="00A13137" w:rsidRPr="004121E0" w:rsidRDefault="00A13137" w:rsidP="00A129C4">
            <w:pPr>
              <w:tabs>
                <w:tab w:val="left" w:pos="1366"/>
              </w:tabs>
              <w:spacing w:after="0" w:line="240" w:lineRule="auto"/>
              <w:rPr>
                <w:sz w:val="18"/>
                <w:szCs w:val="18"/>
              </w:rPr>
            </w:pPr>
          </w:p>
        </w:tc>
      </w:tr>
    </w:tbl>
    <w:p w14:paraId="5AC842FE" w14:textId="66650056" w:rsidR="00C138D7" w:rsidRDefault="00D61BD4" w:rsidP="00DE0D9F">
      <w:pPr>
        <w:spacing w:after="0" w:line="240" w:lineRule="auto"/>
        <w:rPr>
          <w:b/>
          <w:sz w:val="20"/>
          <w:szCs w:val="20"/>
        </w:rPr>
      </w:pPr>
      <w:r w:rsidRPr="00D61BD4">
        <w:rPr>
          <w:b/>
          <w:sz w:val="20"/>
          <w:szCs w:val="20"/>
        </w:rPr>
        <w:t>2/1</w:t>
      </w:r>
      <w:r w:rsidR="00AF3414">
        <w:rPr>
          <w:b/>
          <w:sz w:val="20"/>
          <w:szCs w:val="20"/>
        </w:rPr>
        <w:t>5</w:t>
      </w:r>
      <w:r w:rsidRPr="00D61BD4">
        <w:rPr>
          <w:b/>
          <w:sz w:val="20"/>
          <w:szCs w:val="20"/>
        </w:rPr>
        <w:t>/2026</w:t>
      </w:r>
    </w:p>
    <w:p w14:paraId="51A36C4E" w14:textId="39BC4383" w:rsidR="00DE0D9F" w:rsidRPr="00DE0D9F" w:rsidRDefault="00DE0D9F" w:rsidP="00DE0D9F">
      <w:pPr>
        <w:spacing w:after="0" w:line="240" w:lineRule="auto"/>
        <w:rPr>
          <w:rFonts w:asciiTheme="minorHAnsi" w:hAnsiTheme="minorHAnsi" w:cstheme="minorHAnsi"/>
          <w:bCs/>
          <w:sz w:val="18"/>
          <w:szCs w:val="18"/>
        </w:rPr>
      </w:pPr>
      <w:r w:rsidRPr="00DE0D9F">
        <w:rPr>
          <w:rFonts w:asciiTheme="minorHAnsi" w:hAnsiTheme="minorHAnsi" w:cstheme="minorHAnsi"/>
          <w:bCs/>
          <w:sz w:val="18"/>
          <w:szCs w:val="18"/>
        </w:rPr>
        <w:t>Highlighted names are committee chairs.</w:t>
      </w:r>
    </w:p>
    <w:p w14:paraId="5EC0B48E" w14:textId="1EBB8D1F" w:rsidR="00E4094A" w:rsidRPr="003358DB" w:rsidRDefault="00C138D7" w:rsidP="00DE0D9F">
      <w:pPr>
        <w:spacing w:after="0" w:line="240" w:lineRule="auto"/>
        <w:rPr>
          <w:rFonts w:asciiTheme="minorHAnsi" w:hAnsiTheme="minorHAnsi" w:cstheme="minorHAnsi"/>
          <w:bCs/>
          <w:sz w:val="18"/>
          <w:szCs w:val="18"/>
        </w:rPr>
      </w:pPr>
      <w:r w:rsidRPr="003358DB">
        <w:rPr>
          <w:rFonts w:asciiTheme="minorHAnsi" w:hAnsiTheme="minorHAnsi" w:cstheme="minorHAnsi"/>
          <w:b/>
          <w:sz w:val="18"/>
          <w:szCs w:val="18"/>
        </w:rPr>
        <w:t xml:space="preserve">No response:  </w:t>
      </w:r>
      <w:r w:rsidR="0094591F" w:rsidRPr="003358DB">
        <w:rPr>
          <w:rFonts w:asciiTheme="minorHAnsi" w:hAnsiTheme="minorHAnsi" w:cstheme="minorHAnsi"/>
          <w:bCs/>
          <w:sz w:val="18"/>
          <w:szCs w:val="18"/>
        </w:rPr>
        <w:t xml:space="preserve">Laura Smith, </w:t>
      </w:r>
      <w:r w:rsidR="00826BF3">
        <w:rPr>
          <w:rFonts w:asciiTheme="minorHAnsi" w:hAnsiTheme="minorHAnsi" w:cstheme="minorHAnsi"/>
          <w:bCs/>
          <w:sz w:val="18"/>
          <w:szCs w:val="18"/>
        </w:rPr>
        <w:t>Jeff R</w:t>
      </w:r>
      <w:r w:rsidR="00DC7EB8">
        <w:rPr>
          <w:rFonts w:asciiTheme="minorHAnsi" w:hAnsiTheme="minorHAnsi" w:cstheme="minorHAnsi"/>
          <w:bCs/>
          <w:sz w:val="18"/>
          <w:szCs w:val="18"/>
        </w:rPr>
        <w:t>uebl</w:t>
      </w:r>
      <w:r w:rsidR="00221AF9" w:rsidRPr="003358DB">
        <w:rPr>
          <w:rFonts w:asciiTheme="minorHAnsi" w:eastAsia="Times New Roman" w:hAnsiTheme="minorHAnsi" w:cstheme="minorHAnsi"/>
          <w:bCs/>
          <w:sz w:val="18"/>
          <w:szCs w:val="18"/>
        </w:rPr>
        <w:t xml:space="preserve"> </w:t>
      </w:r>
    </w:p>
    <w:sectPr w:rsidR="00E4094A" w:rsidRPr="003358DB" w:rsidSect="00153B67">
      <w:headerReference w:type="default" r:id="rId7"/>
      <w:pgSz w:w="12240" w:h="15840"/>
      <w:pgMar w:top="720" w:right="720" w:bottom="45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4F36" w14:textId="77777777" w:rsidR="00455324" w:rsidRDefault="00455324" w:rsidP="000033A5">
      <w:pPr>
        <w:spacing w:after="0" w:line="240" w:lineRule="auto"/>
      </w:pPr>
      <w:r>
        <w:separator/>
      </w:r>
    </w:p>
  </w:endnote>
  <w:endnote w:type="continuationSeparator" w:id="0">
    <w:p w14:paraId="51C29B5A" w14:textId="77777777" w:rsidR="00455324" w:rsidRDefault="00455324" w:rsidP="0000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4ABB" w14:textId="77777777" w:rsidR="00455324" w:rsidRDefault="00455324" w:rsidP="000033A5">
      <w:pPr>
        <w:spacing w:after="0" w:line="240" w:lineRule="auto"/>
      </w:pPr>
      <w:r>
        <w:separator/>
      </w:r>
    </w:p>
  </w:footnote>
  <w:footnote w:type="continuationSeparator" w:id="0">
    <w:p w14:paraId="3B74F3BF" w14:textId="77777777" w:rsidR="00455324" w:rsidRDefault="00455324" w:rsidP="0000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9CF3" w14:textId="3D3692B4" w:rsidR="00EC1779" w:rsidRDefault="00EC1779" w:rsidP="00306770">
    <w:pPr>
      <w:pStyle w:val="Header"/>
      <w:jc w:val="right"/>
    </w:pPr>
    <w:r>
      <w:fldChar w:fldCharType="begin"/>
    </w:r>
    <w:r>
      <w:instrText xml:space="preserve"> PAGE   \* MERGEFORMAT </w:instrText>
    </w:r>
    <w:r>
      <w:fldChar w:fldCharType="separate"/>
    </w:r>
    <w:r>
      <w:rPr>
        <w:noProof/>
      </w:rPr>
      <w:t>2</w:t>
    </w:r>
    <w:r>
      <w:rPr>
        <w:noProof/>
      </w:rPr>
      <w:fldChar w:fldCharType="end"/>
    </w:r>
    <w:r w:rsidR="00306770">
      <w:rPr>
        <w:noProof/>
      </w:rPr>
      <w:t xml:space="preserve"> - 202</w:t>
    </w:r>
    <w:r w:rsidR="00BD5DA1">
      <w:rPr>
        <w:noProof/>
      </w:rPr>
      <w:t>4</w:t>
    </w:r>
    <w:r w:rsidR="00306770">
      <w:rPr>
        <w:noProof/>
      </w:rPr>
      <w:t xml:space="preserve"> </w:t>
    </w:r>
    <w:r w:rsidR="00306770">
      <w:t xml:space="preserve">Committee </w:t>
    </w:r>
    <w:r w:rsidR="00CA4ABF">
      <w:t>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BA"/>
    <w:rsid w:val="000033A5"/>
    <w:rsid w:val="0000575F"/>
    <w:rsid w:val="00010FCF"/>
    <w:rsid w:val="000222F8"/>
    <w:rsid w:val="00022302"/>
    <w:rsid w:val="000225CA"/>
    <w:rsid w:val="00022B9E"/>
    <w:rsid w:val="00022C4E"/>
    <w:rsid w:val="00032A04"/>
    <w:rsid w:val="0003798C"/>
    <w:rsid w:val="00042FE3"/>
    <w:rsid w:val="00044172"/>
    <w:rsid w:val="00055472"/>
    <w:rsid w:val="00057781"/>
    <w:rsid w:val="00066FA3"/>
    <w:rsid w:val="000673A1"/>
    <w:rsid w:val="000707FB"/>
    <w:rsid w:val="00075285"/>
    <w:rsid w:val="0007734D"/>
    <w:rsid w:val="00077408"/>
    <w:rsid w:val="00081B83"/>
    <w:rsid w:val="000824EB"/>
    <w:rsid w:val="00082BB1"/>
    <w:rsid w:val="00084A3C"/>
    <w:rsid w:val="00092805"/>
    <w:rsid w:val="00092945"/>
    <w:rsid w:val="000931F4"/>
    <w:rsid w:val="00095FB6"/>
    <w:rsid w:val="000A047D"/>
    <w:rsid w:val="000B0811"/>
    <w:rsid w:val="000B20D2"/>
    <w:rsid w:val="000B4746"/>
    <w:rsid w:val="000C3037"/>
    <w:rsid w:val="000D2AA6"/>
    <w:rsid w:val="000E5714"/>
    <w:rsid w:val="000E61EB"/>
    <w:rsid w:val="000E6736"/>
    <w:rsid w:val="000E7E86"/>
    <w:rsid w:val="000F00D2"/>
    <w:rsid w:val="00100294"/>
    <w:rsid w:val="00100D2F"/>
    <w:rsid w:val="00102691"/>
    <w:rsid w:val="001102BD"/>
    <w:rsid w:val="001161D6"/>
    <w:rsid w:val="00117E1E"/>
    <w:rsid w:val="00121EF1"/>
    <w:rsid w:val="00123E82"/>
    <w:rsid w:val="00124242"/>
    <w:rsid w:val="0012455C"/>
    <w:rsid w:val="001257DE"/>
    <w:rsid w:val="00125DFE"/>
    <w:rsid w:val="00130979"/>
    <w:rsid w:val="00131DD1"/>
    <w:rsid w:val="00140E17"/>
    <w:rsid w:val="00142C4C"/>
    <w:rsid w:val="00143FD4"/>
    <w:rsid w:val="00144ECE"/>
    <w:rsid w:val="00145B78"/>
    <w:rsid w:val="0014629B"/>
    <w:rsid w:val="00151F1F"/>
    <w:rsid w:val="00153B67"/>
    <w:rsid w:val="001602E9"/>
    <w:rsid w:val="001663B9"/>
    <w:rsid w:val="00167130"/>
    <w:rsid w:val="00171CE8"/>
    <w:rsid w:val="00177984"/>
    <w:rsid w:val="001829B6"/>
    <w:rsid w:val="00183675"/>
    <w:rsid w:val="00193D09"/>
    <w:rsid w:val="001973B4"/>
    <w:rsid w:val="00197690"/>
    <w:rsid w:val="001977EC"/>
    <w:rsid w:val="001A1B87"/>
    <w:rsid w:val="001A6636"/>
    <w:rsid w:val="001B03D6"/>
    <w:rsid w:val="001C1C7F"/>
    <w:rsid w:val="001C30E6"/>
    <w:rsid w:val="001C35BA"/>
    <w:rsid w:val="001C69A7"/>
    <w:rsid w:val="001C6A6D"/>
    <w:rsid w:val="001D1DD3"/>
    <w:rsid w:val="001D59CC"/>
    <w:rsid w:val="001E6F07"/>
    <w:rsid w:val="00202BD7"/>
    <w:rsid w:val="00205CFB"/>
    <w:rsid w:val="00207213"/>
    <w:rsid w:val="002165EB"/>
    <w:rsid w:val="00221AF9"/>
    <w:rsid w:val="00221C64"/>
    <w:rsid w:val="002221F1"/>
    <w:rsid w:val="00222C22"/>
    <w:rsid w:val="00222E31"/>
    <w:rsid w:val="00226848"/>
    <w:rsid w:val="00227CDC"/>
    <w:rsid w:val="0024260C"/>
    <w:rsid w:val="0026120B"/>
    <w:rsid w:val="00264024"/>
    <w:rsid w:val="00264F3E"/>
    <w:rsid w:val="00273E33"/>
    <w:rsid w:val="002805D2"/>
    <w:rsid w:val="002821E9"/>
    <w:rsid w:val="002846BA"/>
    <w:rsid w:val="0028585F"/>
    <w:rsid w:val="00285E4F"/>
    <w:rsid w:val="002A223E"/>
    <w:rsid w:val="002B0A83"/>
    <w:rsid w:val="002B1EF5"/>
    <w:rsid w:val="002B21DF"/>
    <w:rsid w:val="002B4531"/>
    <w:rsid w:val="002C18FE"/>
    <w:rsid w:val="002C4D60"/>
    <w:rsid w:val="002C6348"/>
    <w:rsid w:val="002E35EB"/>
    <w:rsid w:val="002E399A"/>
    <w:rsid w:val="002F15C0"/>
    <w:rsid w:val="002F438A"/>
    <w:rsid w:val="002F467D"/>
    <w:rsid w:val="003009D8"/>
    <w:rsid w:val="00300ED0"/>
    <w:rsid w:val="00301023"/>
    <w:rsid w:val="0030314E"/>
    <w:rsid w:val="00305681"/>
    <w:rsid w:val="00306770"/>
    <w:rsid w:val="00327D90"/>
    <w:rsid w:val="003358DB"/>
    <w:rsid w:val="00335DDA"/>
    <w:rsid w:val="003411CB"/>
    <w:rsid w:val="00360B9C"/>
    <w:rsid w:val="0036226A"/>
    <w:rsid w:val="003778DC"/>
    <w:rsid w:val="00377A2F"/>
    <w:rsid w:val="00383DFB"/>
    <w:rsid w:val="0038669B"/>
    <w:rsid w:val="003877EE"/>
    <w:rsid w:val="00390C52"/>
    <w:rsid w:val="003A58BD"/>
    <w:rsid w:val="003A7853"/>
    <w:rsid w:val="003B16D7"/>
    <w:rsid w:val="003B413B"/>
    <w:rsid w:val="003B58E6"/>
    <w:rsid w:val="003C06CD"/>
    <w:rsid w:val="003C0D67"/>
    <w:rsid w:val="003C4E2E"/>
    <w:rsid w:val="003C56A8"/>
    <w:rsid w:val="003C5D0A"/>
    <w:rsid w:val="003D1DF8"/>
    <w:rsid w:val="003E0BEF"/>
    <w:rsid w:val="003E7AA1"/>
    <w:rsid w:val="003F3379"/>
    <w:rsid w:val="003F5D0A"/>
    <w:rsid w:val="003F6E64"/>
    <w:rsid w:val="00400AF4"/>
    <w:rsid w:val="0040280D"/>
    <w:rsid w:val="0040384B"/>
    <w:rsid w:val="004054A4"/>
    <w:rsid w:val="004121E0"/>
    <w:rsid w:val="0041401D"/>
    <w:rsid w:val="00423AF6"/>
    <w:rsid w:val="0042427E"/>
    <w:rsid w:val="00427A39"/>
    <w:rsid w:val="00431561"/>
    <w:rsid w:val="004364CD"/>
    <w:rsid w:val="00437F57"/>
    <w:rsid w:val="004409E0"/>
    <w:rsid w:val="004509D7"/>
    <w:rsid w:val="00455324"/>
    <w:rsid w:val="004600BF"/>
    <w:rsid w:val="004613FA"/>
    <w:rsid w:val="00461981"/>
    <w:rsid w:val="004633F4"/>
    <w:rsid w:val="0046593B"/>
    <w:rsid w:val="00466ED6"/>
    <w:rsid w:val="004815D1"/>
    <w:rsid w:val="0048537A"/>
    <w:rsid w:val="004928ED"/>
    <w:rsid w:val="00492DE9"/>
    <w:rsid w:val="004B2EF2"/>
    <w:rsid w:val="004B743C"/>
    <w:rsid w:val="004B7B54"/>
    <w:rsid w:val="004C5D8E"/>
    <w:rsid w:val="004D3339"/>
    <w:rsid w:val="004D4439"/>
    <w:rsid w:val="004D664E"/>
    <w:rsid w:val="004E5445"/>
    <w:rsid w:val="004E6F34"/>
    <w:rsid w:val="004E7018"/>
    <w:rsid w:val="004F3EB5"/>
    <w:rsid w:val="004F6A9B"/>
    <w:rsid w:val="004F744A"/>
    <w:rsid w:val="005127BC"/>
    <w:rsid w:val="0052661F"/>
    <w:rsid w:val="00545BF1"/>
    <w:rsid w:val="005478F3"/>
    <w:rsid w:val="00547B68"/>
    <w:rsid w:val="00551469"/>
    <w:rsid w:val="0055230A"/>
    <w:rsid w:val="00556BB3"/>
    <w:rsid w:val="00561DE1"/>
    <w:rsid w:val="00562A27"/>
    <w:rsid w:val="005713E4"/>
    <w:rsid w:val="00573AE1"/>
    <w:rsid w:val="00574F60"/>
    <w:rsid w:val="00577E82"/>
    <w:rsid w:val="00582070"/>
    <w:rsid w:val="005872F5"/>
    <w:rsid w:val="00592C1F"/>
    <w:rsid w:val="005B5FF8"/>
    <w:rsid w:val="005C003C"/>
    <w:rsid w:val="005C155F"/>
    <w:rsid w:val="005C254B"/>
    <w:rsid w:val="005C34C1"/>
    <w:rsid w:val="005D4364"/>
    <w:rsid w:val="005E05A7"/>
    <w:rsid w:val="005E0B6A"/>
    <w:rsid w:val="005E21C0"/>
    <w:rsid w:val="005E5B45"/>
    <w:rsid w:val="005F5014"/>
    <w:rsid w:val="005F752F"/>
    <w:rsid w:val="00600744"/>
    <w:rsid w:val="00600E98"/>
    <w:rsid w:val="0060603F"/>
    <w:rsid w:val="0060711D"/>
    <w:rsid w:val="00610160"/>
    <w:rsid w:val="00615200"/>
    <w:rsid w:val="00620A40"/>
    <w:rsid w:val="0063198D"/>
    <w:rsid w:val="00634294"/>
    <w:rsid w:val="00635564"/>
    <w:rsid w:val="00664218"/>
    <w:rsid w:val="00674BC2"/>
    <w:rsid w:val="00676D1E"/>
    <w:rsid w:val="006806C2"/>
    <w:rsid w:val="00683AD9"/>
    <w:rsid w:val="006840CD"/>
    <w:rsid w:val="00684E3F"/>
    <w:rsid w:val="00685335"/>
    <w:rsid w:val="0068686E"/>
    <w:rsid w:val="006909A0"/>
    <w:rsid w:val="00691124"/>
    <w:rsid w:val="00694454"/>
    <w:rsid w:val="00695BA4"/>
    <w:rsid w:val="00696946"/>
    <w:rsid w:val="00697A5B"/>
    <w:rsid w:val="006A25B0"/>
    <w:rsid w:val="006A577F"/>
    <w:rsid w:val="006B18CF"/>
    <w:rsid w:val="006B1DA4"/>
    <w:rsid w:val="006B22F1"/>
    <w:rsid w:val="006B4B98"/>
    <w:rsid w:val="006B7805"/>
    <w:rsid w:val="006C3D41"/>
    <w:rsid w:val="006D33AB"/>
    <w:rsid w:val="006D50A6"/>
    <w:rsid w:val="006E3756"/>
    <w:rsid w:val="006F2544"/>
    <w:rsid w:val="006F2E85"/>
    <w:rsid w:val="006F334B"/>
    <w:rsid w:val="00702A5F"/>
    <w:rsid w:val="007121E1"/>
    <w:rsid w:val="0071453F"/>
    <w:rsid w:val="007216D7"/>
    <w:rsid w:val="0072696D"/>
    <w:rsid w:val="00735C4B"/>
    <w:rsid w:val="007378DA"/>
    <w:rsid w:val="0074349D"/>
    <w:rsid w:val="007451C7"/>
    <w:rsid w:val="00747371"/>
    <w:rsid w:val="00747CEA"/>
    <w:rsid w:val="0075504F"/>
    <w:rsid w:val="00757F54"/>
    <w:rsid w:val="00766C9B"/>
    <w:rsid w:val="00774157"/>
    <w:rsid w:val="00785229"/>
    <w:rsid w:val="007941C7"/>
    <w:rsid w:val="00795028"/>
    <w:rsid w:val="007A0CEC"/>
    <w:rsid w:val="007A7159"/>
    <w:rsid w:val="007B17BE"/>
    <w:rsid w:val="007B6CC0"/>
    <w:rsid w:val="007B7358"/>
    <w:rsid w:val="007C1D1E"/>
    <w:rsid w:val="007C3625"/>
    <w:rsid w:val="007D4573"/>
    <w:rsid w:val="007D6159"/>
    <w:rsid w:val="007E4287"/>
    <w:rsid w:val="007F4FE0"/>
    <w:rsid w:val="00801073"/>
    <w:rsid w:val="00802679"/>
    <w:rsid w:val="00804EC8"/>
    <w:rsid w:val="00810574"/>
    <w:rsid w:val="00813CB4"/>
    <w:rsid w:val="00826BF3"/>
    <w:rsid w:val="00831643"/>
    <w:rsid w:val="00832B45"/>
    <w:rsid w:val="00833557"/>
    <w:rsid w:val="00834220"/>
    <w:rsid w:val="00834335"/>
    <w:rsid w:val="00837C42"/>
    <w:rsid w:val="008464E8"/>
    <w:rsid w:val="00847094"/>
    <w:rsid w:val="008573AD"/>
    <w:rsid w:val="00857FCB"/>
    <w:rsid w:val="00860085"/>
    <w:rsid w:val="00860F31"/>
    <w:rsid w:val="00865593"/>
    <w:rsid w:val="00873D98"/>
    <w:rsid w:val="008751FE"/>
    <w:rsid w:val="00875573"/>
    <w:rsid w:val="00876D5E"/>
    <w:rsid w:val="0088063B"/>
    <w:rsid w:val="00882BB8"/>
    <w:rsid w:val="00895749"/>
    <w:rsid w:val="008972CC"/>
    <w:rsid w:val="008A05CF"/>
    <w:rsid w:val="008A46D0"/>
    <w:rsid w:val="008A538D"/>
    <w:rsid w:val="008B0D91"/>
    <w:rsid w:val="008B7EA7"/>
    <w:rsid w:val="008C62A6"/>
    <w:rsid w:val="008D72FA"/>
    <w:rsid w:val="008E03A5"/>
    <w:rsid w:val="008E1D03"/>
    <w:rsid w:val="008E3F15"/>
    <w:rsid w:val="008E69CC"/>
    <w:rsid w:val="008E787D"/>
    <w:rsid w:val="00900848"/>
    <w:rsid w:val="00901DC2"/>
    <w:rsid w:val="00901F36"/>
    <w:rsid w:val="0090524F"/>
    <w:rsid w:val="00907920"/>
    <w:rsid w:val="00911813"/>
    <w:rsid w:val="009132AE"/>
    <w:rsid w:val="00923505"/>
    <w:rsid w:val="00926683"/>
    <w:rsid w:val="00927F15"/>
    <w:rsid w:val="0093219B"/>
    <w:rsid w:val="009332FB"/>
    <w:rsid w:val="00935308"/>
    <w:rsid w:val="0094187A"/>
    <w:rsid w:val="0094242A"/>
    <w:rsid w:val="00942C45"/>
    <w:rsid w:val="00944688"/>
    <w:rsid w:val="0094591F"/>
    <w:rsid w:val="00957FC9"/>
    <w:rsid w:val="00960779"/>
    <w:rsid w:val="009640B8"/>
    <w:rsid w:val="0098011E"/>
    <w:rsid w:val="00980CA5"/>
    <w:rsid w:val="009923DE"/>
    <w:rsid w:val="009926E9"/>
    <w:rsid w:val="00994811"/>
    <w:rsid w:val="0099637D"/>
    <w:rsid w:val="009963C3"/>
    <w:rsid w:val="009A059A"/>
    <w:rsid w:val="009A4027"/>
    <w:rsid w:val="009A5D4E"/>
    <w:rsid w:val="009A641C"/>
    <w:rsid w:val="009A6B54"/>
    <w:rsid w:val="009B0A9F"/>
    <w:rsid w:val="009B2681"/>
    <w:rsid w:val="009B276A"/>
    <w:rsid w:val="009B7F83"/>
    <w:rsid w:val="009D43E1"/>
    <w:rsid w:val="009F0815"/>
    <w:rsid w:val="009F3C0E"/>
    <w:rsid w:val="009F5EDB"/>
    <w:rsid w:val="009F7939"/>
    <w:rsid w:val="00A014FD"/>
    <w:rsid w:val="00A03620"/>
    <w:rsid w:val="00A129C4"/>
    <w:rsid w:val="00A13137"/>
    <w:rsid w:val="00A1322C"/>
    <w:rsid w:val="00A21CAB"/>
    <w:rsid w:val="00A27883"/>
    <w:rsid w:val="00A31164"/>
    <w:rsid w:val="00A3754E"/>
    <w:rsid w:val="00A4445F"/>
    <w:rsid w:val="00A45176"/>
    <w:rsid w:val="00A458F8"/>
    <w:rsid w:val="00A571B9"/>
    <w:rsid w:val="00A6307F"/>
    <w:rsid w:val="00A67073"/>
    <w:rsid w:val="00A70C2C"/>
    <w:rsid w:val="00A72E76"/>
    <w:rsid w:val="00A74820"/>
    <w:rsid w:val="00A82A43"/>
    <w:rsid w:val="00A91B06"/>
    <w:rsid w:val="00A9218E"/>
    <w:rsid w:val="00AA49C9"/>
    <w:rsid w:val="00AA4D4A"/>
    <w:rsid w:val="00AA5D19"/>
    <w:rsid w:val="00AA70A5"/>
    <w:rsid w:val="00AB2E70"/>
    <w:rsid w:val="00AB36E5"/>
    <w:rsid w:val="00AB3878"/>
    <w:rsid w:val="00AB3A24"/>
    <w:rsid w:val="00AC4E74"/>
    <w:rsid w:val="00AC7A74"/>
    <w:rsid w:val="00AD10CD"/>
    <w:rsid w:val="00AE1EC8"/>
    <w:rsid w:val="00AE2F2B"/>
    <w:rsid w:val="00AF03F0"/>
    <w:rsid w:val="00AF06F7"/>
    <w:rsid w:val="00AF0E1C"/>
    <w:rsid w:val="00AF3414"/>
    <w:rsid w:val="00AF4AC0"/>
    <w:rsid w:val="00AF7791"/>
    <w:rsid w:val="00B00628"/>
    <w:rsid w:val="00B04E38"/>
    <w:rsid w:val="00B05F6C"/>
    <w:rsid w:val="00B13548"/>
    <w:rsid w:val="00B167AC"/>
    <w:rsid w:val="00B224BC"/>
    <w:rsid w:val="00B25E4C"/>
    <w:rsid w:val="00B3161D"/>
    <w:rsid w:val="00B3385A"/>
    <w:rsid w:val="00B36230"/>
    <w:rsid w:val="00B4155D"/>
    <w:rsid w:val="00B43892"/>
    <w:rsid w:val="00B4663A"/>
    <w:rsid w:val="00B6785A"/>
    <w:rsid w:val="00B7100E"/>
    <w:rsid w:val="00B71F2C"/>
    <w:rsid w:val="00B75F3C"/>
    <w:rsid w:val="00B7624B"/>
    <w:rsid w:val="00B84202"/>
    <w:rsid w:val="00B85945"/>
    <w:rsid w:val="00B949BA"/>
    <w:rsid w:val="00B95238"/>
    <w:rsid w:val="00BA0ECB"/>
    <w:rsid w:val="00BA1F98"/>
    <w:rsid w:val="00BA5E35"/>
    <w:rsid w:val="00BB1247"/>
    <w:rsid w:val="00BB1C10"/>
    <w:rsid w:val="00BB20D2"/>
    <w:rsid w:val="00BB33AA"/>
    <w:rsid w:val="00BB5A32"/>
    <w:rsid w:val="00BB7E1B"/>
    <w:rsid w:val="00BD33F2"/>
    <w:rsid w:val="00BD5DA1"/>
    <w:rsid w:val="00BD737C"/>
    <w:rsid w:val="00BE5C1A"/>
    <w:rsid w:val="00BF7D76"/>
    <w:rsid w:val="00C02D83"/>
    <w:rsid w:val="00C10588"/>
    <w:rsid w:val="00C138D7"/>
    <w:rsid w:val="00C20C2F"/>
    <w:rsid w:val="00C20F5B"/>
    <w:rsid w:val="00C25491"/>
    <w:rsid w:val="00C259B1"/>
    <w:rsid w:val="00C35142"/>
    <w:rsid w:val="00C37D8D"/>
    <w:rsid w:val="00C52908"/>
    <w:rsid w:val="00C57ED1"/>
    <w:rsid w:val="00C6075D"/>
    <w:rsid w:val="00C613BD"/>
    <w:rsid w:val="00C626AF"/>
    <w:rsid w:val="00C628F1"/>
    <w:rsid w:val="00C64660"/>
    <w:rsid w:val="00C658C6"/>
    <w:rsid w:val="00C73EB5"/>
    <w:rsid w:val="00C769AC"/>
    <w:rsid w:val="00C83D96"/>
    <w:rsid w:val="00C85F36"/>
    <w:rsid w:val="00C86004"/>
    <w:rsid w:val="00C92B04"/>
    <w:rsid w:val="00C949A3"/>
    <w:rsid w:val="00CA1009"/>
    <w:rsid w:val="00CA4ABF"/>
    <w:rsid w:val="00CB16E6"/>
    <w:rsid w:val="00CB5DBA"/>
    <w:rsid w:val="00CC4484"/>
    <w:rsid w:val="00CC5407"/>
    <w:rsid w:val="00CD156D"/>
    <w:rsid w:val="00CD6876"/>
    <w:rsid w:val="00CE48B8"/>
    <w:rsid w:val="00CE7441"/>
    <w:rsid w:val="00CF0F7A"/>
    <w:rsid w:val="00CF131E"/>
    <w:rsid w:val="00CF1679"/>
    <w:rsid w:val="00CF3E3F"/>
    <w:rsid w:val="00D004BC"/>
    <w:rsid w:val="00D015C0"/>
    <w:rsid w:val="00D139BE"/>
    <w:rsid w:val="00D2479D"/>
    <w:rsid w:val="00D270EA"/>
    <w:rsid w:val="00D3240C"/>
    <w:rsid w:val="00D3477B"/>
    <w:rsid w:val="00D361EF"/>
    <w:rsid w:val="00D4492D"/>
    <w:rsid w:val="00D44CFF"/>
    <w:rsid w:val="00D458C1"/>
    <w:rsid w:val="00D51F7F"/>
    <w:rsid w:val="00D573A2"/>
    <w:rsid w:val="00D61BD4"/>
    <w:rsid w:val="00D62776"/>
    <w:rsid w:val="00D634F3"/>
    <w:rsid w:val="00D66272"/>
    <w:rsid w:val="00D71955"/>
    <w:rsid w:val="00D71DEC"/>
    <w:rsid w:val="00D81779"/>
    <w:rsid w:val="00D81FE4"/>
    <w:rsid w:val="00D8294D"/>
    <w:rsid w:val="00D82DCE"/>
    <w:rsid w:val="00D90FA3"/>
    <w:rsid w:val="00D922DE"/>
    <w:rsid w:val="00DA1F0C"/>
    <w:rsid w:val="00DA28B9"/>
    <w:rsid w:val="00DA44CA"/>
    <w:rsid w:val="00DA6B05"/>
    <w:rsid w:val="00DA7138"/>
    <w:rsid w:val="00DB1DF4"/>
    <w:rsid w:val="00DB1E66"/>
    <w:rsid w:val="00DB29C0"/>
    <w:rsid w:val="00DB3523"/>
    <w:rsid w:val="00DB5DC9"/>
    <w:rsid w:val="00DB6B8E"/>
    <w:rsid w:val="00DC1EB4"/>
    <w:rsid w:val="00DC260A"/>
    <w:rsid w:val="00DC5F1F"/>
    <w:rsid w:val="00DC7EB8"/>
    <w:rsid w:val="00DD5848"/>
    <w:rsid w:val="00DD6A01"/>
    <w:rsid w:val="00DE0D9F"/>
    <w:rsid w:val="00DE281E"/>
    <w:rsid w:val="00DE545A"/>
    <w:rsid w:val="00DF22BC"/>
    <w:rsid w:val="00DF791F"/>
    <w:rsid w:val="00E01B01"/>
    <w:rsid w:val="00E02770"/>
    <w:rsid w:val="00E02DE4"/>
    <w:rsid w:val="00E12028"/>
    <w:rsid w:val="00E141D5"/>
    <w:rsid w:val="00E16CE1"/>
    <w:rsid w:val="00E20E8B"/>
    <w:rsid w:val="00E22FBC"/>
    <w:rsid w:val="00E23283"/>
    <w:rsid w:val="00E30536"/>
    <w:rsid w:val="00E309EB"/>
    <w:rsid w:val="00E325DC"/>
    <w:rsid w:val="00E4094A"/>
    <w:rsid w:val="00E409B2"/>
    <w:rsid w:val="00E430D8"/>
    <w:rsid w:val="00E47085"/>
    <w:rsid w:val="00E47D24"/>
    <w:rsid w:val="00E62063"/>
    <w:rsid w:val="00E62204"/>
    <w:rsid w:val="00E65211"/>
    <w:rsid w:val="00E736A3"/>
    <w:rsid w:val="00E7462A"/>
    <w:rsid w:val="00E85223"/>
    <w:rsid w:val="00E871D0"/>
    <w:rsid w:val="00E90F6A"/>
    <w:rsid w:val="00E93B18"/>
    <w:rsid w:val="00E960EC"/>
    <w:rsid w:val="00EA01A9"/>
    <w:rsid w:val="00EB4576"/>
    <w:rsid w:val="00EC1779"/>
    <w:rsid w:val="00ED34A1"/>
    <w:rsid w:val="00ED463B"/>
    <w:rsid w:val="00EE5F0C"/>
    <w:rsid w:val="00EE65CA"/>
    <w:rsid w:val="00EF5D00"/>
    <w:rsid w:val="00F0237F"/>
    <w:rsid w:val="00F02F56"/>
    <w:rsid w:val="00F051E8"/>
    <w:rsid w:val="00F070A7"/>
    <w:rsid w:val="00F11A99"/>
    <w:rsid w:val="00F13B42"/>
    <w:rsid w:val="00F1565E"/>
    <w:rsid w:val="00F23C58"/>
    <w:rsid w:val="00F271A2"/>
    <w:rsid w:val="00F27547"/>
    <w:rsid w:val="00F30E9D"/>
    <w:rsid w:val="00F34834"/>
    <w:rsid w:val="00F352B7"/>
    <w:rsid w:val="00F365CF"/>
    <w:rsid w:val="00F43B57"/>
    <w:rsid w:val="00F4646D"/>
    <w:rsid w:val="00F47C82"/>
    <w:rsid w:val="00F5457A"/>
    <w:rsid w:val="00F563E5"/>
    <w:rsid w:val="00F56CCC"/>
    <w:rsid w:val="00F628E1"/>
    <w:rsid w:val="00F666C0"/>
    <w:rsid w:val="00F7344A"/>
    <w:rsid w:val="00F73BEA"/>
    <w:rsid w:val="00F849DF"/>
    <w:rsid w:val="00F84CA9"/>
    <w:rsid w:val="00F8539E"/>
    <w:rsid w:val="00F87404"/>
    <w:rsid w:val="00F908FB"/>
    <w:rsid w:val="00F9218B"/>
    <w:rsid w:val="00F93F8A"/>
    <w:rsid w:val="00F95245"/>
    <w:rsid w:val="00F9560D"/>
    <w:rsid w:val="00F975CB"/>
    <w:rsid w:val="00F97D06"/>
    <w:rsid w:val="00FA13F3"/>
    <w:rsid w:val="00FA1676"/>
    <w:rsid w:val="00FB3C39"/>
    <w:rsid w:val="00FB5659"/>
    <w:rsid w:val="00FD2B91"/>
    <w:rsid w:val="00FD47FA"/>
    <w:rsid w:val="00FD4A5D"/>
    <w:rsid w:val="00FD4BD6"/>
    <w:rsid w:val="00FD6A85"/>
    <w:rsid w:val="00FD74FF"/>
    <w:rsid w:val="00FD7E54"/>
    <w:rsid w:val="00FE3CE0"/>
    <w:rsid w:val="00FE6CB8"/>
    <w:rsid w:val="00FE73BC"/>
    <w:rsid w:val="00FE7F9B"/>
    <w:rsid w:val="00FF0115"/>
    <w:rsid w:val="00FF220F"/>
    <w:rsid w:val="00FF411B"/>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DFACF"/>
  <w15:chartTrackingRefBased/>
  <w15:docId w15:val="{33E10635-C6C0-40FA-8063-590E3007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3A5"/>
    <w:pPr>
      <w:tabs>
        <w:tab w:val="center" w:pos="4680"/>
        <w:tab w:val="right" w:pos="9360"/>
      </w:tabs>
    </w:pPr>
  </w:style>
  <w:style w:type="character" w:customStyle="1" w:styleId="HeaderChar">
    <w:name w:val="Header Char"/>
    <w:link w:val="Header"/>
    <w:uiPriority w:val="99"/>
    <w:rsid w:val="000033A5"/>
    <w:rPr>
      <w:sz w:val="22"/>
      <w:szCs w:val="22"/>
    </w:rPr>
  </w:style>
  <w:style w:type="paragraph" w:styleId="Footer">
    <w:name w:val="footer"/>
    <w:basedOn w:val="Normal"/>
    <w:link w:val="FooterChar"/>
    <w:uiPriority w:val="99"/>
    <w:unhideWhenUsed/>
    <w:rsid w:val="000033A5"/>
    <w:pPr>
      <w:tabs>
        <w:tab w:val="center" w:pos="4680"/>
        <w:tab w:val="right" w:pos="9360"/>
      </w:tabs>
    </w:pPr>
  </w:style>
  <w:style w:type="character" w:customStyle="1" w:styleId="FooterChar">
    <w:name w:val="Footer Char"/>
    <w:link w:val="Footer"/>
    <w:uiPriority w:val="99"/>
    <w:rsid w:val="000033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ADE47-CF94-4353-97B0-42A84C41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cp:lastModifiedBy>Laurie Francis</cp:lastModifiedBy>
  <cp:revision>3</cp:revision>
  <cp:lastPrinted>2024-03-10T16:03:00Z</cp:lastPrinted>
  <dcterms:created xsi:type="dcterms:W3CDTF">2026-02-15T17:53:00Z</dcterms:created>
  <dcterms:modified xsi:type="dcterms:W3CDTF">2026-02-15T17:57:00Z</dcterms:modified>
</cp:coreProperties>
</file>